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F42" w:rsidRDefault="004F7F42"/>
    <w:p w:rsidR="0030200A" w:rsidRPr="00F43525" w:rsidRDefault="0030200A" w:rsidP="00CC721E">
      <w:pPr>
        <w:jc w:val="center"/>
        <w:rPr>
          <w:b/>
          <w:sz w:val="28"/>
          <w:szCs w:val="28"/>
        </w:rPr>
      </w:pPr>
      <w:r w:rsidRPr="00F43525">
        <w:rPr>
          <w:b/>
          <w:sz w:val="28"/>
          <w:szCs w:val="28"/>
        </w:rPr>
        <w:t xml:space="preserve">Expectations of British Values </w:t>
      </w:r>
      <w:proofErr w:type="gramStart"/>
      <w:r w:rsidRPr="00F43525">
        <w:rPr>
          <w:b/>
          <w:sz w:val="28"/>
          <w:szCs w:val="28"/>
        </w:rPr>
        <w:t>Across</w:t>
      </w:r>
      <w:proofErr w:type="gramEnd"/>
      <w:r w:rsidRPr="00F43525">
        <w:rPr>
          <w:b/>
          <w:sz w:val="28"/>
          <w:szCs w:val="28"/>
        </w:rPr>
        <w:t xml:space="preserve"> Woodchester Endowed Primary School</w:t>
      </w:r>
    </w:p>
    <w:tbl>
      <w:tblPr>
        <w:tblStyle w:val="TableGrid"/>
        <w:tblW w:w="20664" w:type="dxa"/>
        <w:tblLook w:val="04A0" w:firstRow="1" w:lastRow="0" w:firstColumn="1" w:lastColumn="0" w:noHBand="0" w:noVBand="1"/>
      </w:tblPr>
      <w:tblGrid>
        <w:gridCol w:w="4131"/>
        <w:gridCol w:w="4131"/>
        <w:gridCol w:w="4134"/>
        <w:gridCol w:w="4134"/>
        <w:gridCol w:w="4134"/>
      </w:tblGrid>
      <w:tr w:rsidR="005236C5" w:rsidTr="005236C5">
        <w:trPr>
          <w:trHeight w:val="301"/>
        </w:trPr>
        <w:tc>
          <w:tcPr>
            <w:tcW w:w="4131" w:type="dxa"/>
            <w:tcBorders>
              <w:top w:val="nil"/>
              <w:left w:val="nil"/>
            </w:tcBorders>
          </w:tcPr>
          <w:p w:rsidR="005236C5" w:rsidRPr="00F43525" w:rsidRDefault="005236C5">
            <w:pPr>
              <w:rPr>
                <w:sz w:val="28"/>
                <w:szCs w:val="28"/>
              </w:rPr>
            </w:pPr>
          </w:p>
        </w:tc>
        <w:tc>
          <w:tcPr>
            <w:tcW w:w="4131" w:type="dxa"/>
          </w:tcPr>
          <w:p w:rsidR="005236C5" w:rsidRPr="00F43525" w:rsidRDefault="005236C5" w:rsidP="00CC721E">
            <w:pPr>
              <w:jc w:val="center"/>
              <w:rPr>
                <w:b/>
                <w:sz w:val="28"/>
                <w:szCs w:val="28"/>
              </w:rPr>
            </w:pPr>
            <w:r w:rsidRPr="00F43525">
              <w:rPr>
                <w:b/>
                <w:sz w:val="28"/>
                <w:szCs w:val="28"/>
              </w:rPr>
              <w:t>Reception</w:t>
            </w:r>
          </w:p>
        </w:tc>
        <w:tc>
          <w:tcPr>
            <w:tcW w:w="4134" w:type="dxa"/>
          </w:tcPr>
          <w:p w:rsidR="005236C5" w:rsidRPr="00F43525" w:rsidRDefault="005236C5" w:rsidP="00CC721E">
            <w:pPr>
              <w:jc w:val="center"/>
              <w:rPr>
                <w:b/>
                <w:sz w:val="28"/>
                <w:szCs w:val="28"/>
              </w:rPr>
            </w:pPr>
            <w:r w:rsidRPr="00F43525">
              <w:rPr>
                <w:b/>
                <w:sz w:val="28"/>
                <w:szCs w:val="28"/>
              </w:rPr>
              <w:t>Year 1/2</w:t>
            </w:r>
          </w:p>
        </w:tc>
        <w:tc>
          <w:tcPr>
            <w:tcW w:w="4134" w:type="dxa"/>
          </w:tcPr>
          <w:p w:rsidR="005236C5" w:rsidRPr="00F43525" w:rsidRDefault="005236C5" w:rsidP="00CC721E">
            <w:pPr>
              <w:jc w:val="center"/>
              <w:rPr>
                <w:b/>
                <w:sz w:val="28"/>
                <w:szCs w:val="28"/>
              </w:rPr>
            </w:pPr>
            <w:r w:rsidRPr="00F43525">
              <w:rPr>
                <w:b/>
                <w:sz w:val="28"/>
                <w:szCs w:val="28"/>
              </w:rPr>
              <w:t>Year 3/4</w:t>
            </w:r>
          </w:p>
        </w:tc>
        <w:tc>
          <w:tcPr>
            <w:tcW w:w="4134" w:type="dxa"/>
          </w:tcPr>
          <w:p w:rsidR="005236C5" w:rsidRPr="00F43525" w:rsidRDefault="005236C5" w:rsidP="00CC721E">
            <w:pPr>
              <w:jc w:val="center"/>
              <w:rPr>
                <w:b/>
                <w:sz w:val="28"/>
                <w:szCs w:val="28"/>
              </w:rPr>
            </w:pPr>
            <w:r w:rsidRPr="00F43525">
              <w:rPr>
                <w:b/>
                <w:sz w:val="28"/>
                <w:szCs w:val="28"/>
              </w:rPr>
              <w:t>Year 5/6</w:t>
            </w:r>
          </w:p>
        </w:tc>
      </w:tr>
      <w:tr w:rsidR="005236C5" w:rsidTr="00F43525">
        <w:trPr>
          <w:trHeight w:val="1513"/>
        </w:trPr>
        <w:tc>
          <w:tcPr>
            <w:tcW w:w="4131" w:type="dxa"/>
            <w:shd w:val="clear" w:color="auto" w:fill="95B3D7" w:themeFill="accent1" w:themeFillTint="99"/>
            <w:vAlign w:val="center"/>
          </w:tcPr>
          <w:p w:rsidR="005236C5" w:rsidRPr="00F43525" w:rsidRDefault="005236C5" w:rsidP="00CC721E">
            <w:pPr>
              <w:jc w:val="center"/>
              <w:rPr>
                <w:b/>
                <w:sz w:val="28"/>
                <w:szCs w:val="28"/>
              </w:rPr>
            </w:pPr>
            <w:r w:rsidRPr="00F43525">
              <w:rPr>
                <w:b/>
                <w:sz w:val="28"/>
                <w:szCs w:val="28"/>
              </w:rPr>
              <w:t>Democracy</w:t>
            </w:r>
          </w:p>
        </w:tc>
        <w:tc>
          <w:tcPr>
            <w:tcW w:w="4131" w:type="dxa"/>
            <w:shd w:val="clear" w:color="auto" w:fill="DBE5F1" w:themeFill="accent1" w:themeFillTint="33"/>
          </w:tcPr>
          <w:p w:rsidR="005236C5" w:rsidRPr="00F43525" w:rsidRDefault="00845AEA">
            <w:pPr>
              <w:rPr>
                <w:sz w:val="28"/>
                <w:szCs w:val="28"/>
              </w:rPr>
            </w:pPr>
            <w:r w:rsidRPr="00F43525">
              <w:rPr>
                <w:sz w:val="28"/>
                <w:szCs w:val="28"/>
              </w:rPr>
              <w:t>Be able to negotiate with friends</w:t>
            </w:r>
          </w:p>
          <w:p w:rsidR="00845AEA" w:rsidRPr="00F43525" w:rsidRDefault="00845AEA">
            <w:pPr>
              <w:rPr>
                <w:sz w:val="28"/>
                <w:szCs w:val="28"/>
              </w:rPr>
            </w:pPr>
          </w:p>
          <w:p w:rsidR="00845AEA" w:rsidRPr="00F43525" w:rsidRDefault="00845AEA">
            <w:pPr>
              <w:rPr>
                <w:sz w:val="28"/>
                <w:szCs w:val="28"/>
              </w:rPr>
            </w:pPr>
            <w:r w:rsidRPr="00F43525">
              <w:rPr>
                <w:sz w:val="28"/>
                <w:szCs w:val="28"/>
              </w:rPr>
              <w:t>Demonstrate the ability to take turns with  peers and adults</w:t>
            </w:r>
          </w:p>
        </w:tc>
        <w:tc>
          <w:tcPr>
            <w:tcW w:w="4134" w:type="dxa"/>
            <w:shd w:val="clear" w:color="auto" w:fill="DBE5F1" w:themeFill="accent1" w:themeFillTint="33"/>
          </w:tcPr>
          <w:p w:rsidR="005236C5" w:rsidRPr="00F43525" w:rsidRDefault="00845AEA">
            <w:pPr>
              <w:rPr>
                <w:sz w:val="28"/>
                <w:szCs w:val="28"/>
              </w:rPr>
            </w:pPr>
            <w:r w:rsidRPr="00F43525">
              <w:rPr>
                <w:sz w:val="28"/>
                <w:szCs w:val="28"/>
              </w:rPr>
              <w:t>Negotiate with friends and compromise a solution.</w:t>
            </w:r>
          </w:p>
          <w:p w:rsidR="00845AEA" w:rsidRPr="00F43525" w:rsidRDefault="00845AEA">
            <w:pPr>
              <w:rPr>
                <w:sz w:val="28"/>
                <w:szCs w:val="28"/>
              </w:rPr>
            </w:pPr>
          </w:p>
          <w:p w:rsidR="00845AEA" w:rsidRPr="00F43525" w:rsidRDefault="00845AEA">
            <w:pPr>
              <w:rPr>
                <w:sz w:val="28"/>
                <w:szCs w:val="28"/>
              </w:rPr>
            </w:pPr>
            <w:r w:rsidRPr="00F43525">
              <w:rPr>
                <w:sz w:val="28"/>
                <w:szCs w:val="28"/>
              </w:rPr>
              <w:t>Listen to other people’s ideas</w:t>
            </w:r>
          </w:p>
        </w:tc>
        <w:tc>
          <w:tcPr>
            <w:tcW w:w="4134" w:type="dxa"/>
            <w:shd w:val="clear" w:color="auto" w:fill="DBE5F1" w:themeFill="accent1" w:themeFillTint="33"/>
          </w:tcPr>
          <w:p w:rsidR="005236C5" w:rsidRPr="00F43525" w:rsidRDefault="00845AEA">
            <w:pPr>
              <w:rPr>
                <w:sz w:val="28"/>
                <w:szCs w:val="28"/>
              </w:rPr>
            </w:pPr>
            <w:r w:rsidRPr="00F43525">
              <w:rPr>
                <w:sz w:val="28"/>
                <w:szCs w:val="28"/>
              </w:rPr>
              <w:t>Understand that we have the right to vote and how that shows Democracy</w:t>
            </w:r>
          </w:p>
        </w:tc>
        <w:tc>
          <w:tcPr>
            <w:tcW w:w="4134" w:type="dxa"/>
            <w:shd w:val="clear" w:color="auto" w:fill="DBE5F1" w:themeFill="accent1" w:themeFillTint="33"/>
          </w:tcPr>
          <w:p w:rsidR="005236C5" w:rsidRPr="00F43525" w:rsidRDefault="005236C5">
            <w:pPr>
              <w:rPr>
                <w:sz w:val="28"/>
                <w:szCs w:val="28"/>
              </w:rPr>
            </w:pPr>
            <w:r w:rsidRPr="00F43525">
              <w:rPr>
                <w:sz w:val="28"/>
                <w:szCs w:val="28"/>
              </w:rPr>
              <w:t>Understand how citizens can influence decision-making through the democratic process</w:t>
            </w:r>
          </w:p>
        </w:tc>
      </w:tr>
      <w:tr w:rsidR="005236C5" w:rsidTr="005236C5">
        <w:trPr>
          <w:trHeight w:val="2705"/>
        </w:trPr>
        <w:tc>
          <w:tcPr>
            <w:tcW w:w="4131" w:type="dxa"/>
            <w:shd w:val="clear" w:color="auto" w:fill="D99594" w:themeFill="accent2" w:themeFillTint="99"/>
            <w:vAlign w:val="center"/>
          </w:tcPr>
          <w:p w:rsidR="005236C5" w:rsidRPr="00F43525" w:rsidRDefault="005236C5" w:rsidP="00CC721E">
            <w:pPr>
              <w:jc w:val="center"/>
              <w:rPr>
                <w:b/>
                <w:sz w:val="28"/>
                <w:szCs w:val="28"/>
              </w:rPr>
            </w:pPr>
            <w:r w:rsidRPr="00F43525">
              <w:rPr>
                <w:b/>
                <w:sz w:val="28"/>
                <w:szCs w:val="28"/>
              </w:rPr>
              <w:t>The rule of law</w:t>
            </w:r>
          </w:p>
        </w:tc>
        <w:tc>
          <w:tcPr>
            <w:tcW w:w="4131" w:type="dxa"/>
            <w:shd w:val="clear" w:color="auto" w:fill="F2DBDB" w:themeFill="accent2" w:themeFillTint="33"/>
          </w:tcPr>
          <w:p w:rsidR="005236C5" w:rsidRPr="00F43525" w:rsidRDefault="00845AEA">
            <w:pPr>
              <w:rPr>
                <w:sz w:val="28"/>
                <w:szCs w:val="28"/>
              </w:rPr>
            </w:pPr>
            <w:r w:rsidRPr="00F43525">
              <w:rPr>
                <w:sz w:val="28"/>
                <w:szCs w:val="28"/>
              </w:rPr>
              <w:t>Be able to follow rules, particularly for my own safety</w:t>
            </w:r>
          </w:p>
          <w:p w:rsidR="00845AEA" w:rsidRPr="00F43525" w:rsidRDefault="00845AEA">
            <w:pPr>
              <w:rPr>
                <w:sz w:val="28"/>
                <w:szCs w:val="28"/>
              </w:rPr>
            </w:pPr>
          </w:p>
          <w:p w:rsidR="00845AEA" w:rsidRPr="00F43525" w:rsidRDefault="00845AEA">
            <w:pPr>
              <w:rPr>
                <w:sz w:val="28"/>
                <w:szCs w:val="28"/>
              </w:rPr>
            </w:pPr>
            <w:r w:rsidRPr="00F43525">
              <w:rPr>
                <w:sz w:val="28"/>
                <w:szCs w:val="28"/>
              </w:rPr>
              <w:t>Understand that there is a consequence for breaking a rule.</w:t>
            </w:r>
          </w:p>
        </w:tc>
        <w:tc>
          <w:tcPr>
            <w:tcW w:w="4134" w:type="dxa"/>
            <w:shd w:val="clear" w:color="auto" w:fill="F2DBDB" w:themeFill="accent2" w:themeFillTint="33"/>
          </w:tcPr>
          <w:p w:rsidR="005236C5" w:rsidRPr="00F43525" w:rsidRDefault="00845AEA">
            <w:pPr>
              <w:rPr>
                <w:sz w:val="28"/>
                <w:szCs w:val="28"/>
              </w:rPr>
            </w:pPr>
            <w:r w:rsidRPr="00F43525">
              <w:rPr>
                <w:sz w:val="28"/>
                <w:szCs w:val="28"/>
              </w:rPr>
              <w:t>Follow rules and have an understanding of why that rule is in place</w:t>
            </w:r>
          </w:p>
          <w:p w:rsidR="00845AEA" w:rsidRPr="00F43525" w:rsidRDefault="00845AEA">
            <w:pPr>
              <w:rPr>
                <w:sz w:val="28"/>
                <w:szCs w:val="28"/>
              </w:rPr>
            </w:pPr>
          </w:p>
          <w:p w:rsidR="00845AEA" w:rsidRPr="00F43525" w:rsidRDefault="00845AEA">
            <w:pPr>
              <w:rPr>
                <w:sz w:val="28"/>
                <w:szCs w:val="28"/>
              </w:rPr>
            </w:pPr>
            <w:r w:rsidRPr="00F43525">
              <w:rPr>
                <w:sz w:val="28"/>
                <w:szCs w:val="28"/>
              </w:rPr>
              <w:t>Understand what the consequence of my actions will be</w:t>
            </w:r>
          </w:p>
          <w:p w:rsidR="00F43525" w:rsidRPr="00F43525" w:rsidRDefault="00F43525">
            <w:pPr>
              <w:rPr>
                <w:sz w:val="28"/>
                <w:szCs w:val="28"/>
              </w:rPr>
            </w:pPr>
          </w:p>
          <w:p w:rsidR="00F43525" w:rsidRPr="00F43525" w:rsidRDefault="00F43525">
            <w:pPr>
              <w:rPr>
                <w:sz w:val="28"/>
                <w:szCs w:val="28"/>
              </w:rPr>
            </w:pPr>
            <w:r w:rsidRPr="00F43525">
              <w:rPr>
                <w:sz w:val="28"/>
                <w:szCs w:val="28"/>
              </w:rPr>
              <w:t>With support, help to generate and follow classroom rules</w:t>
            </w:r>
          </w:p>
        </w:tc>
        <w:tc>
          <w:tcPr>
            <w:tcW w:w="4134" w:type="dxa"/>
            <w:shd w:val="clear" w:color="auto" w:fill="F2DBDB" w:themeFill="accent2" w:themeFillTint="33"/>
          </w:tcPr>
          <w:p w:rsidR="005236C5" w:rsidRPr="00F43525" w:rsidRDefault="00845AEA">
            <w:pPr>
              <w:rPr>
                <w:sz w:val="28"/>
                <w:szCs w:val="28"/>
              </w:rPr>
            </w:pPr>
            <w:r w:rsidRPr="00F43525">
              <w:rPr>
                <w:sz w:val="28"/>
                <w:szCs w:val="28"/>
              </w:rPr>
              <w:t xml:space="preserve">Understand the consequences of actions and be involved in the </w:t>
            </w:r>
            <w:r w:rsidR="00F43525" w:rsidRPr="00F43525">
              <w:rPr>
                <w:sz w:val="28"/>
                <w:szCs w:val="28"/>
              </w:rPr>
              <w:t>discussion as to what they should be</w:t>
            </w:r>
          </w:p>
          <w:p w:rsidR="00F43525" w:rsidRPr="00F43525" w:rsidRDefault="00F43525">
            <w:pPr>
              <w:rPr>
                <w:sz w:val="28"/>
                <w:szCs w:val="28"/>
              </w:rPr>
            </w:pPr>
          </w:p>
          <w:p w:rsidR="00F43525" w:rsidRPr="00F43525" w:rsidRDefault="00F43525">
            <w:pPr>
              <w:rPr>
                <w:sz w:val="28"/>
                <w:szCs w:val="28"/>
              </w:rPr>
            </w:pPr>
            <w:r w:rsidRPr="00F43525">
              <w:rPr>
                <w:sz w:val="28"/>
                <w:szCs w:val="28"/>
              </w:rPr>
              <w:t>Generate and follow classroom rules</w:t>
            </w:r>
          </w:p>
        </w:tc>
        <w:tc>
          <w:tcPr>
            <w:tcW w:w="4134" w:type="dxa"/>
            <w:shd w:val="clear" w:color="auto" w:fill="F2DBDB" w:themeFill="accent2" w:themeFillTint="33"/>
          </w:tcPr>
          <w:p w:rsidR="005236C5" w:rsidRPr="00F43525" w:rsidRDefault="005236C5">
            <w:pPr>
              <w:rPr>
                <w:sz w:val="28"/>
                <w:szCs w:val="28"/>
              </w:rPr>
            </w:pPr>
            <w:r w:rsidRPr="00F43525">
              <w:rPr>
                <w:sz w:val="28"/>
                <w:szCs w:val="28"/>
              </w:rPr>
              <w:t>Have an appreciation that living under the rule of law protects individual citizens and is essential for their wellbeing and safety</w:t>
            </w:r>
          </w:p>
          <w:p w:rsidR="005236C5" w:rsidRPr="00F43525" w:rsidRDefault="005236C5">
            <w:pPr>
              <w:rPr>
                <w:sz w:val="28"/>
                <w:szCs w:val="28"/>
              </w:rPr>
            </w:pPr>
          </w:p>
          <w:p w:rsidR="005236C5" w:rsidRPr="00F43525" w:rsidRDefault="005236C5">
            <w:pPr>
              <w:rPr>
                <w:sz w:val="28"/>
                <w:szCs w:val="28"/>
              </w:rPr>
            </w:pPr>
            <w:r w:rsidRPr="00F43525">
              <w:rPr>
                <w:sz w:val="28"/>
                <w:szCs w:val="28"/>
              </w:rPr>
              <w:t>Understand the separation of power between the executive and the judiciary</w:t>
            </w:r>
          </w:p>
        </w:tc>
      </w:tr>
      <w:tr w:rsidR="005236C5" w:rsidTr="005236C5">
        <w:trPr>
          <w:trHeight w:val="1495"/>
        </w:trPr>
        <w:tc>
          <w:tcPr>
            <w:tcW w:w="4131" w:type="dxa"/>
            <w:shd w:val="clear" w:color="auto" w:fill="C2D69B" w:themeFill="accent3" w:themeFillTint="99"/>
            <w:vAlign w:val="center"/>
          </w:tcPr>
          <w:p w:rsidR="005236C5" w:rsidRPr="00F43525" w:rsidRDefault="005236C5" w:rsidP="00CC721E">
            <w:pPr>
              <w:jc w:val="center"/>
              <w:rPr>
                <w:b/>
                <w:sz w:val="28"/>
                <w:szCs w:val="28"/>
              </w:rPr>
            </w:pPr>
            <w:r w:rsidRPr="00F43525">
              <w:rPr>
                <w:b/>
                <w:sz w:val="28"/>
                <w:szCs w:val="28"/>
              </w:rPr>
              <w:t>Individual liberty</w:t>
            </w:r>
          </w:p>
        </w:tc>
        <w:tc>
          <w:tcPr>
            <w:tcW w:w="4131" w:type="dxa"/>
            <w:shd w:val="clear" w:color="auto" w:fill="EAF1DD" w:themeFill="accent3" w:themeFillTint="33"/>
          </w:tcPr>
          <w:p w:rsidR="005236C5" w:rsidRPr="00F43525" w:rsidRDefault="00845AEA">
            <w:pPr>
              <w:rPr>
                <w:sz w:val="28"/>
                <w:szCs w:val="28"/>
              </w:rPr>
            </w:pPr>
            <w:r w:rsidRPr="00F43525">
              <w:rPr>
                <w:sz w:val="28"/>
                <w:szCs w:val="28"/>
              </w:rPr>
              <w:t>Choose for myself from a range of resources and activities</w:t>
            </w:r>
          </w:p>
        </w:tc>
        <w:tc>
          <w:tcPr>
            <w:tcW w:w="4134" w:type="dxa"/>
            <w:shd w:val="clear" w:color="auto" w:fill="EAF1DD" w:themeFill="accent3" w:themeFillTint="33"/>
          </w:tcPr>
          <w:p w:rsidR="005236C5" w:rsidRPr="00F43525" w:rsidRDefault="00845AEA">
            <w:pPr>
              <w:rPr>
                <w:sz w:val="28"/>
                <w:szCs w:val="28"/>
              </w:rPr>
            </w:pPr>
            <w:r w:rsidRPr="00F43525">
              <w:rPr>
                <w:sz w:val="28"/>
                <w:szCs w:val="28"/>
              </w:rPr>
              <w:t>Have confidence in giving opinions and in making individual choices</w:t>
            </w:r>
          </w:p>
        </w:tc>
        <w:tc>
          <w:tcPr>
            <w:tcW w:w="4134" w:type="dxa"/>
            <w:shd w:val="clear" w:color="auto" w:fill="EAF1DD" w:themeFill="accent3" w:themeFillTint="33"/>
          </w:tcPr>
          <w:p w:rsidR="005236C5" w:rsidRPr="00F43525" w:rsidRDefault="00F43525">
            <w:pPr>
              <w:rPr>
                <w:sz w:val="28"/>
                <w:szCs w:val="28"/>
              </w:rPr>
            </w:pPr>
            <w:r w:rsidRPr="00F43525">
              <w:rPr>
                <w:sz w:val="28"/>
                <w:szCs w:val="28"/>
              </w:rPr>
              <w:t>Understand human rights, our school rights and my individual rights and how they protect us</w:t>
            </w:r>
          </w:p>
        </w:tc>
        <w:tc>
          <w:tcPr>
            <w:tcW w:w="4134" w:type="dxa"/>
            <w:shd w:val="clear" w:color="auto" w:fill="EAF1DD" w:themeFill="accent3" w:themeFillTint="33"/>
          </w:tcPr>
          <w:p w:rsidR="005236C5" w:rsidRPr="00F43525" w:rsidRDefault="005236C5">
            <w:pPr>
              <w:rPr>
                <w:sz w:val="28"/>
                <w:szCs w:val="28"/>
              </w:rPr>
            </w:pPr>
            <w:r w:rsidRPr="00F43525">
              <w:rPr>
                <w:sz w:val="28"/>
                <w:szCs w:val="28"/>
              </w:rPr>
              <w:t>Understand that the freedom to choose and hold different faiths and beliefs is protected in law</w:t>
            </w:r>
          </w:p>
        </w:tc>
      </w:tr>
      <w:tr w:rsidR="005236C5" w:rsidTr="005236C5">
        <w:trPr>
          <w:trHeight w:val="1632"/>
        </w:trPr>
        <w:tc>
          <w:tcPr>
            <w:tcW w:w="4131" w:type="dxa"/>
            <w:shd w:val="clear" w:color="auto" w:fill="B2A1C7" w:themeFill="accent4" w:themeFillTint="99"/>
            <w:vAlign w:val="center"/>
          </w:tcPr>
          <w:p w:rsidR="005236C5" w:rsidRPr="00F43525" w:rsidRDefault="005236C5" w:rsidP="00406B0B">
            <w:pPr>
              <w:jc w:val="center"/>
              <w:rPr>
                <w:b/>
                <w:sz w:val="28"/>
                <w:szCs w:val="28"/>
              </w:rPr>
            </w:pPr>
            <w:r w:rsidRPr="00F43525">
              <w:rPr>
                <w:b/>
                <w:sz w:val="28"/>
                <w:szCs w:val="28"/>
              </w:rPr>
              <w:t xml:space="preserve">Mutual respect </w:t>
            </w:r>
          </w:p>
        </w:tc>
        <w:tc>
          <w:tcPr>
            <w:tcW w:w="4131" w:type="dxa"/>
            <w:shd w:val="clear" w:color="auto" w:fill="E5DFEC" w:themeFill="accent4" w:themeFillTint="33"/>
          </w:tcPr>
          <w:p w:rsidR="005236C5" w:rsidRPr="00F43525" w:rsidRDefault="00845AEA">
            <w:pPr>
              <w:rPr>
                <w:sz w:val="28"/>
                <w:szCs w:val="28"/>
              </w:rPr>
            </w:pPr>
            <w:r w:rsidRPr="00F43525">
              <w:rPr>
                <w:sz w:val="28"/>
                <w:szCs w:val="28"/>
              </w:rPr>
              <w:t>Begin to have empathy for others</w:t>
            </w:r>
          </w:p>
          <w:p w:rsidR="00845AEA" w:rsidRPr="00F43525" w:rsidRDefault="00845AEA">
            <w:pPr>
              <w:rPr>
                <w:sz w:val="28"/>
                <w:szCs w:val="28"/>
              </w:rPr>
            </w:pPr>
          </w:p>
          <w:p w:rsidR="00845AEA" w:rsidRPr="00F43525" w:rsidRDefault="00845AEA">
            <w:pPr>
              <w:rPr>
                <w:sz w:val="28"/>
                <w:szCs w:val="28"/>
              </w:rPr>
            </w:pPr>
            <w:r w:rsidRPr="00F43525">
              <w:rPr>
                <w:sz w:val="28"/>
                <w:szCs w:val="28"/>
              </w:rPr>
              <w:t>Listen to and observe others displaying empathy</w:t>
            </w:r>
          </w:p>
        </w:tc>
        <w:tc>
          <w:tcPr>
            <w:tcW w:w="4134" w:type="dxa"/>
            <w:shd w:val="clear" w:color="auto" w:fill="E5DFEC" w:themeFill="accent4" w:themeFillTint="33"/>
          </w:tcPr>
          <w:p w:rsidR="005236C5" w:rsidRPr="00F43525" w:rsidRDefault="00845AEA">
            <w:pPr>
              <w:rPr>
                <w:sz w:val="28"/>
                <w:szCs w:val="28"/>
              </w:rPr>
            </w:pPr>
            <w:r w:rsidRPr="00F43525">
              <w:rPr>
                <w:sz w:val="28"/>
                <w:szCs w:val="28"/>
              </w:rPr>
              <w:t>Listen to others and have respect for their opinions, even if they are different to my own</w:t>
            </w:r>
          </w:p>
        </w:tc>
        <w:tc>
          <w:tcPr>
            <w:tcW w:w="4134" w:type="dxa"/>
            <w:shd w:val="clear" w:color="auto" w:fill="E5DFEC" w:themeFill="accent4" w:themeFillTint="33"/>
          </w:tcPr>
          <w:p w:rsidR="005236C5" w:rsidRPr="00F43525" w:rsidRDefault="00F43525">
            <w:pPr>
              <w:rPr>
                <w:sz w:val="28"/>
                <w:szCs w:val="28"/>
              </w:rPr>
            </w:pPr>
            <w:r w:rsidRPr="00F43525">
              <w:rPr>
                <w:sz w:val="28"/>
                <w:szCs w:val="28"/>
              </w:rPr>
              <w:t>Show respect to others and model the behaviour of mutual respect to others.</w:t>
            </w:r>
          </w:p>
          <w:p w:rsidR="00F43525" w:rsidRPr="00F43525" w:rsidRDefault="00F43525">
            <w:pPr>
              <w:rPr>
                <w:sz w:val="28"/>
                <w:szCs w:val="28"/>
              </w:rPr>
            </w:pPr>
          </w:p>
          <w:p w:rsidR="00F43525" w:rsidRPr="00F43525" w:rsidRDefault="00F43525">
            <w:pPr>
              <w:rPr>
                <w:sz w:val="28"/>
                <w:szCs w:val="28"/>
              </w:rPr>
            </w:pPr>
            <w:r w:rsidRPr="00F43525">
              <w:rPr>
                <w:sz w:val="28"/>
                <w:szCs w:val="28"/>
              </w:rPr>
              <w:t>Understand the impact of a lack of respect</w:t>
            </w:r>
          </w:p>
          <w:p w:rsidR="00F43525" w:rsidRPr="00F43525" w:rsidRDefault="00F43525">
            <w:pPr>
              <w:rPr>
                <w:sz w:val="28"/>
                <w:szCs w:val="28"/>
              </w:rPr>
            </w:pPr>
          </w:p>
          <w:p w:rsidR="00F43525" w:rsidRPr="00F43525" w:rsidRDefault="00F43525">
            <w:pPr>
              <w:rPr>
                <w:sz w:val="28"/>
                <w:szCs w:val="28"/>
              </w:rPr>
            </w:pPr>
            <w:r w:rsidRPr="00F43525">
              <w:rPr>
                <w:sz w:val="28"/>
                <w:szCs w:val="28"/>
              </w:rPr>
              <w:t>Understand what discrimination is</w:t>
            </w:r>
          </w:p>
        </w:tc>
        <w:tc>
          <w:tcPr>
            <w:tcW w:w="4134" w:type="dxa"/>
            <w:shd w:val="clear" w:color="auto" w:fill="E5DFEC" w:themeFill="accent4" w:themeFillTint="33"/>
          </w:tcPr>
          <w:p w:rsidR="005236C5" w:rsidRPr="00F43525" w:rsidRDefault="005236C5">
            <w:pPr>
              <w:rPr>
                <w:sz w:val="28"/>
                <w:szCs w:val="28"/>
              </w:rPr>
            </w:pPr>
            <w:r w:rsidRPr="00F43525">
              <w:rPr>
                <w:sz w:val="28"/>
                <w:szCs w:val="28"/>
              </w:rPr>
              <w:t>Demonstrate an acceptance that other people having different faiths should be accepted and not be discriminated against</w:t>
            </w:r>
          </w:p>
          <w:p w:rsidR="005236C5" w:rsidRPr="00F43525" w:rsidRDefault="005236C5">
            <w:pPr>
              <w:rPr>
                <w:sz w:val="28"/>
                <w:szCs w:val="28"/>
              </w:rPr>
            </w:pPr>
          </w:p>
          <w:p w:rsidR="005236C5" w:rsidRPr="00F43525" w:rsidRDefault="005236C5">
            <w:pPr>
              <w:rPr>
                <w:sz w:val="28"/>
                <w:szCs w:val="28"/>
              </w:rPr>
            </w:pPr>
          </w:p>
        </w:tc>
      </w:tr>
      <w:tr w:rsidR="005236C5" w:rsidTr="005236C5">
        <w:trPr>
          <w:trHeight w:val="1632"/>
        </w:trPr>
        <w:tc>
          <w:tcPr>
            <w:tcW w:w="4131" w:type="dxa"/>
            <w:shd w:val="clear" w:color="auto" w:fill="B2A1C7" w:themeFill="accent4" w:themeFillTint="99"/>
            <w:vAlign w:val="center"/>
          </w:tcPr>
          <w:p w:rsidR="005236C5" w:rsidRPr="00F43525" w:rsidRDefault="005236C5" w:rsidP="00406B0B">
            <w:pPr>
              <w:jc w:val="center"/>
              <w:rPr>
                <w:b/>
                <w:sz w:val="28"/>
                <w:szCs w:val="28"/>
              </w:rPr>
            </w:pPr>
            <w:r w:rsidRPr="00F43525">
              <w:rPr>
                <w:b/>
                <w:sz w:val="28"/>
                <w:szCs w:val="28"/>
              </w:rPr>
              <w:t>Tolerance of those with different faiths and beliefs</w:t>
            </w:r>
          </w:p>
        </w:tc>
        <w:tc>
          <w:tcPr>
            <w:tcW w:w="4131" w:type="dxa"/>
            <w:shd w:val="clear" w:color="auto" w:fill="E5DFEC" w:themeFill="accent4" w:themeFillTint="33"/>
          </w:tcPr>
          <w:p w:rsidR="005236C5" w:rsidRPr="00F43525" w:rsidRDefault="00845AEA">
            <w:pPr>
              <w:rPr>
                <w:sz w:val="28"/>
                <w:szCs w:val="28"/>
              </w:rPr>
            </w:pPr>
            <w:r w:rsidRPr="00F43525">
              <w:rPr>
                <w:sz w:val="28"/>
                <w:szCs w:val="28"/>
              </w:rPr>
              <w:t>Be aware of my own culture and traditions</w:t>
            </w:r>
            <w:bookmarkStart w:id="0" w:name="_GoBack"/>
            <w:bookmarkEnd w:id="0"/>
          </w:p>
        </w:tc>
        <w:tc>
          <w:tcPr>
            <w:tcW w:w="4134" w:type="dxa"/>
            <w:shd w:val="clear" w:color="auto" w:fill="E5DFEC" w:themeFill="accent4" w:themeFillTint="33"/>
          </w:tcPr>
          <w:p w:rsidR="005236C5" w:rsidRPr="00F43525" w:rsidRDefault="00845AEA">
            <w:pPr>
              <w:rPr>
                <w:sz w:val="28"/>
                <w:szCs w:val="28"/>
              </w:rPr>
            </w:pPr>
            <w:r w:rsidRPr="00F43525">
              <w:rPr>
                <w:sz w:val="28"/>
                <w:szCs w:val="28"/>
              </w:rPr>
              <w:t>Recognise that others have different cultures, faiths and beliefs and begin to show respect and understanding</w:t>
            </w:r>
          </w:p>
        </w:tc>
        <w:tc>
          <w:tcPr>
            <w:tcW w:w="4134" w:type="dxa"/>
            <w:shd w:val="clear" w:color="auto" w:fill="E5DFEC" w:themeFill="accent4" w:themeFillTint="33"/>
          </w:tcPr>
          <w:p w:rsidR="005236C5" w:rsidRPr="00F43525" w:rsidRDefault="00F43525">
            <w:pPr>
              <w:rPr>
                <w:sz w:val="28"/>
                <w:szCs w:val="28"/>
              </w:rPr>
            </w:pPr>
            <w:r w:rsidRPr="00F43525">
              <w:rPr>
                <w:sz w:val="28"/>
                <w:szCs w:val="28"/>
              </w:rPr>
              <w:t>Develop an awareness of other religions/classes/social backgrounds/cultures/beliefs and what they mean to people</w:t>
            </w:r>
          </w:p>
          <w:p w:rsidR="00F43525" w:rsidRPr="00F43525" w:rsidRDefault="00F43525">
            <w:pPr>
              <w:rPr>
                <w:sz w:val="28"/>
                <w:szCs w:val="28"/>
              </w:rPr>
            </w:pPr>
          </w:p>
          <w:p w:rsidR="00F43525" w:rsidRPr="00F43525" w:rsidRDefault="00F43525">
            <w:pPr>
              <w:rPr>
                <w:sz w:val="28"/>
                <w:szCs w:val="28"/>
              </w:rPr>
            </w:pPr>
            <w:r w:rsidRPr="00F43525">
              <w:rPr>
                <w:sz w:val="28"/>
                <w:szCs w:val="28"/>
              </w:rPr>
              <w:t>Understand what discrimination is as a concept</w:t>
            </w:r>
          </w:p>
        </w:tc>
        <w:tc>
          <w:tcPr>
            <w:tcW w:w="4134" w:type="dxa"/>
            <w:shd w:val="clear" w:color="auto" w:fill="E5DFEC" w:themeFill="accent4" w:themeFillTint="33"/>
          </w:tcPr>
          <w:p w:rsidR="005236C5" w:rsidRPr="00F43525" w:rsidRDefault="005236C5">
            <w:pPr>
              <w:rPr>
                <w:sz w:val="28"/>
                <w:szCs w:val="28"/>
              </w:rPr>
            </w:pPr>
            <w:r w:rsidRPr="00F43525">
              <w:rPr>
                <w:sz w:val="28"/>
                <w:szCs w:val="28"/>
              </w:rPr>
              <w:t>Understand that discrimination should be identified and combatted</w:t>
            </w:r>
          </w:p>
        </w:tc>
      </w:tr>
    </w:tbl>
    <w:p w:rsidR="0030200A" w:rsidRDefault="0030200A"/>
    <w:p w:rsidR="00CC721E" w:rsidRDefault="00CC721E">
      <w:pPr>
        <w:sectPr w:rsidR="00CC721E" w:rsidSect="0030200A">
          <w:footerReference w:type="default" r:id="rId8"/>
          <w:pgSz w:w="23814" w:h="16839" w:orient="landscape" w:code="8"/>
          <w:pgMar w:top="1440" w:right="1440" w:bottom="1440" w:left="1440" w:header="708" w:footer="708" w:gutter="0"/>
          <w:cols w:space="708"/>
          <w:docGrid w:linePitch="360"/>
        </w:sectPr>
      </w:pPr>
    </w:p>
    <w:p w:rsidR="00CC721E" w:rsidRDefault="00CC721E"/>
    <w:p w:rsidR="00CC721E" w:rsidRPr="00CC721E" w:rsidRDefault="00CC721E" w:rsidP="00CC721E">
      <w:pPr>
        <w:jc w:val="center"/>
        <w:rPr>
          <w:b/>
        </w:rPr>
      </w:pPr>
      <w:r w:rsidRPr="00CC721E">
        <w:rPr>
          <w:b/>
        </w:rPr>
        <w:t>Modern British Values in the non-taught School Curriculum</w:t>
      </w:r>
    </w:p>
    <w:tbl>
      <w:tblPr>
        <w:tblStyle w:val="TableGrid"/>
        <w:tblW w:w="0" w:type="auto"/>
        <w:tblLook w:val="04A0" w:firstRow="1" w:lastRow="0" w:firstColumn="1" w:lastColumn="0" w:noHBand="0" w:noVBand="1"/>
      </w:tblPr>
      <w:tblGrid>
        <w:gridCol w:w="3794"/>
        <w:gridCol w:w="10381"/>
      </w:tblGrid>
      <w:tr w:rsidR="006E756D" w:rsidTr="00406B0B">
        <w:tc>
          <w:tcPr>
            <w:tcW w:w="3794" w:type="dxa"/>
            <w:shd w:val="clear" w:color="auto" w:fill="B2A1C7" w:themeFill="accent4" w:themeFillTint="99"/>
          </w:tcPr>
          <w:p w:rsidR="00EC3244" w:rsidRDefault="00EC3244" w:rsidP="006E756D">
            <w:pPr>
              <w:jc w:val="center"/>
              <w:rPr>
                <w:b/>
              </w:rPr>
            </w:pPr>
          </w:p>
          <w:p w:rsidR="006E756D" w:rsidRDefault="006E756D" w:rsidP="006E756D">
            <w:pPr>
              <w:jc w:val="center"/>
              <w:rPr>
                <w:b/>
              </w:rPr>
            </w:pPr>
            <w:r w:rsidRPr="006E756D">
              <w:rPr>
                <w:b/>
              </w:rPr>
              <w:t>Modern British Value</w:t>
            </w:r>
          </w:p>
          <w:p w:rsidR="00EC3244" w:rsidRPr="006E756D" w:rsidRDefault="00EC3244" w:rsidP="006E756D">
            <w:pPr>
              <w:jc w:val="center"/>
              <w:rPr>
                <w:b/>
              </w:rPr>
            </w:pPr>
          </w:p>
        </w:tc>
        <w:tc>
          <w:tcPr>
            <w:tcW w:w="10381" w:type="dxa"/>
            <w:shd w:val="clear" w:color="auto" w:fill="B2A1C7" w:themeFill="accent4" w:themeFillTint="99"/>
          </w:tcPr>
          <w:p w:rsidR="00EC3244" w:rsidRDefault="00EC3244" w:rsidP="006E756D">
            <w:pPr>
              <w:jc w:val="center"/>
              <w:rPr>
                <w:b/>
              </w:rPr>
            </w:pPr>
          </w:p>
          <w:p w:rsidR="006E756D" w:rsidRPr="006E756D" w:rsidRDefault="006E756D" w:rsidP="006E756D">
            <w:pPr>
              <w:jc w:val="center"/>
              <w:rPr>
                <w:b/>
              </w:rPr>
            </w:pPr>
            <w:r w:rsidRPr="006E756D">
              <w:rPr>
                <w:b/>
              </w:rPr>
              <w:t>Supported by</w:t>
            </w:r>
          </w:p>
        </w:tc>
      </w:tr>
      <w:tr w:rsidR="006E756D" w:rsidTr="00406B0B">
        <w:tc>
          <w:tcPr>
            <w:tcW w:w="3794" w:type="dxa"/>
            <w:vAlign w:val="center"/>
          </w:tcPr>
          <w:p w:rsidR="006E756D" w:rsidRPr="00CC721E" w:rsidRDefault="006E756D" w:rsidP="003E56E2">
            <w:pPr>
              <w:jc w:val="center"/>
              <w:rPr>
                <w:b/>
              </w:rPr>
            </w:pPr>
            <w:r w:rsidRPr="00CC721E">
              <w:rPr>
                <w:b/>
              </w:rPr>
              <w:t>Democracy</w:t>
            </w:r>
          </w:p>
        </w:tc>
        <w:tc>
          <w:tcPr>
            <w:tcW w:w="10381" w:type="dxa"/>
          </w:tcPr>
          <w:p w:rsidR="006E756D" w:rsidRDefault="006E756D" w:rsidP="006E756D">
            <w:pPr>
              <w:pStyle w:val="ListParagraph"/>
              <w:numPr>
                <w:ilvl w:val="0"/>
                <w:numId w:val="1"/>
              </w:numPr>
            </w:pPr>
            <w:r>
              <w:t>An active school council that supports the democratic process</w:t>
            </w:r>
            <w:r w:rsidR="00845AEA">
              <w:t>, through an election</w:t>
            </w:r>
          </w:p>
          <w:p w:rsidR="006E756D" w:rsidRDefault="006E756D" w:rsidP="006E756D">
            <w:pPr>
              <w:pStyle w:val="ListParagraph"/>
              <w:numPr>
                <w:ilvl w:val="0"/>
                <w:numId w:val="1"/>
              </w:numPr>
            </w:pPr>
            <w:r>
              <w:t>A strong pupil voice, through the engagement of learners opinions on a range of issues, including the school council</w:t>
            </w:r>
          </w:p>
          <w:p w:rsidR="005A02A2" w:rsidRDefault="005A02A2" w:rsidP="006E756D">
            <w:pPr>
              <w:pStyle w:val="ListParagraph"/>
              <w:numPr>
                <w:ilvl w:val="0"/>
                <w:numId w:val="1"/>
              </w:numPr>
            </w:pPr>
            <w:r>
              <w:t>Children are involved in the creation of all class rules so they understand the rationale and the consequences</w:t>
            </w:r>
          </w:p>
          <w:p w:rsidR="00406B0B" w:rsidRDefault="00406B0B" w:rsidP="006E756D">
            <w:pPr>
              <w:pStyle w:val="ListParagraph"/>
              <w:numPr>
                <w:ilvl w:val="0"/>
                <w:numId w:val="1"/>
              </w:numPr>
            </w:pPr>
            <w:r>
              <w:t>The election of House Captains, that includes child led electioneering</w:t>
            </w:r>
          </w:p>
          <w:p w:rsidR="006E756D" w:rsidRDefault="006E756D" w:rsidP="006E756D">
            <w:pPr>
              <w:pStyle w:val="ListParagraph"/>
              <w:numPr>
                <w:ilvl w:val="0"/>
                <w:numId w:val="1"/>
              </w:numPr>
            </w:pPr>
            <w:r>
              <w:t>A strong parent voice, through the engagement of parents, both formally and informally, to support school improvement</w:t>
            </w:r>
          </w:p>
          <w:p w:rsidR="00ED5FBF" w:rsidRDefault="00ED5FBF" w:rsidP="006E756D">
            <w:pPr>
              <w:pStyle w:val="ListParagraph"/>
              <w:numPr>
                <w:ilvl w:val="0"/>
                <w:numId w:val="1"/>
              </w:numPr>
            </w:pPr>
            <w:r>
              <w:t>Distributed leadership among staff to contribute to school improvement</w:t>
            </w:r>
          </w:p>
          <w:p w:rsidR="006E756D" w:rsidRDefault="006E756D" w:rsidP="006E756D">
            <w:pPr>
              <w:pStyle w:val="ListParagraph"/>
              <w:numPr>
                <w:ilvl w:val="0"/>
                <w:numId w:val="1"/>
              </w:numPr>
            </w:pPr>
            <w:r>
              <w:t>Children routinely being involved in decision making routines</w:t>
            </w:r>
          </w:p>
          <w:p w:rsidR="005A02A2" w:rsidRDefault="005A02A2" w:rsidP="006E756D">
            <w:pPr>
              <w:pStyle w:val="ListParagraph"/>
              <w:numPr>
                <w:ilvl w:val="0"/>
                <w:numId w:val="1"/>
              </w:numPr>
            </w:pPr>
            <w:r>
              <w:t>Debating different views within class regularly</w:t>
            </w:r>
          </w:p>
        </w:tc>
      </w:tr>
      <w:tr w:rsidR="006E756D" w:rsidTr="00406B0B">
        <w:tc>
          <w:tcPr>
            <w:tcW w:w="3794" w:type="dxa"/>
            <w:vAlign w:val="center"/>
          </w:tcPr>
          <w:p w:rsidR="006E756D" w:rsidRPr="00CC721E" w:rsidRDefault="006E756D" w:rsidP="003E56E2">
            <w:pPr>
              <w:jc w:val="center"/>
              <w:rPr>
                <w:b/>
              </w:rPr>
            </w:pPr>
            <w:r w:rsidRPr="00CC721E">
              <w:rPr>
                <w:b/>
              </w:rPr>
              <w:t>The rule of law</w:t>
            </w:r>
          </w:p>
        </w:tc>
        <w:tc>
          <w:tcPr>
            <w:tcW w:w="10381" w:type="dxa"/>
          </w:tcPr>
          <w:p w:rsidR="006E756D" w:rsidRPr="006E756D" w:rsidRDefault="006E756D" w:rsidP="006E756D">
            <w:pPr>
              <w:numPr>
                <w:ilvl w:val="0"/>
                <w:numId w:val="3"/>
              </w:numPr>
              <w:spacing w:before="100" w:beforeAutospacing="1" w:after="100" w:afterAutospacing="1" w:line="273" w:lineRule="atLeast"/>
              <w:rPr>
                <w:rFonts w:eastAsia="Times New Roman" w:cs="Arial"/>
                <w:color w:val="555555"/>
                <w:lang w:eastAsia="en-GB"/>
              </w:rPr>
            </w:pPr>
            <w:r w:rsidRPr="006E756D">
              <w:rPr>
                <w:rFonts w:eastAsia="Times New Roman" w:cs="Arial"/>
                <w:color w:val="000000"/>
                <w:lang w:eastAsia="en-GB"/>
              </w:rPr>
              <w:t xml:space="preserve">The school’s Behaviour policy, including </w:t>
            </w:r>
            <w:r w:rsidR="00ED5FBF">
              <w:rPr>
                <w:rFonts w:eastAsia="Times New Roman" w:cs="Arial"/>
                <w:color w:val="000000"/>
                <w:lang w:eastAsia="en-GB"/>
              </w:rPr>
              <w:t xml:space="preserve">Our Rights </w:t>
            </w:r>
            <w:r w:rsidRPr="006E756D">
              <w:rPr>
                <w:rFonts w:eastAsia="Times New Roman" w:cs="Arial"/>
                <w:color w:val="000000"/>
                <w:lang w:eastAsia="en-GB"/>
              </w:rPr>
              <w:t>and expectations for all pupils.</w:t>
            </w:r>
          </w:p>
          <w:p w:rsidR="006E756D" w:rsidRPr="006E756D" w:rsidRDefault="006E756D" w:rsidP="006E756D">
            <w:pPr>
              <w:numPr>
                <w:ilvl w:val="0"/>
                <w:numId w:val="3"/>
              </w:numPr>
              <w:spacing w:before="100" w:beforeAutospacing="1" w:after="100" w:afterAutospacing="1" w:line="273" w:lineRule="atLeast"/>
              <w:rPr>
                <w:rFonts w:eastAsia="Times New Roman" w:cs="Arial"/>
                <w:color w:val="555555"/>
                <w:lang w:eastAsia="en-GB"/>
              </w:rPr>
            </w:pPr>
            <w:r w:rsidRPr="006E756D">
              <w:rPr>
                <w:rFonts w:eastAsia="Times New Roman" w:cs="Arial"/>
                <w:color w:val="000000"/>
                <w:lang w:eastAsia="en-GB"/>
              </w:rPr>
              <w:t xml:space="preserve">A robust anti-bullying culture </w:t>
            </w:r>
          </w:p>
          <w:p w:rsidR="006E756D" w:rsidRPr="006E756D" w:rsidRDefault="006E756D" w:rsidP="006E756D">
            <w:pPr>
              <w:numPr>
                <w:ilvl w:val="0"/>
                <w:numId w:val="3"/>
              </w:numPr>
              <w:spacing w:before="100" w:beforeAutospacing="1" w:after="100" w:afterAutospacing="1" w:line="273" w:lineRule="atLeast"/>
              <w:rPr>
                <w:rFonts w:eastAsia="Times New Roman" w:cs="Arial"/>
                <w:color w:val="555555"/>
                <w:lang w:eastAsia="en-GB"/>
              </w:rPr>
            </w:pPr>
            <w:r w:rsidRPr="006E756D">
              <w:rPr>
                <w:rFonts w:eastAsia="Times New Roman" w:cs="Arial"/>
                <w:color w:val="000000"/>
                <w:lang w:eastAsia="en-GB"/>
              </w:rPr>
              <w:t>A comprehensive system of rewards, recognition and sanctions</w:t>
            </w:r>
          </w:p>
          <w:p w:rsidR="006E756D" w:rsidRPr="006E756D" w:rsidRDefault="006E756D" w:rsidP="006E756D">
            <w:pPr>
              <w:numPr>
                <w:ilvl w:val="0"/>
                <w:numId w:val="3"/>
              </w:numPr>
              <w:spacing w:before="100" w:beforeAutospacing="1" w:after="100" w:afterAutospacing="1" w:line="273" w:lineRule="atLeast"/>
              <w:rPr>
                <w:rFonts w:eastAsia="Times New Roman" w:cs="Arial"/>
                <w:color w:val="555555"/>
                <w:lang w:eastAsia="en-GB"/>
              </w:rPr>
            </w:pPr>
            <w:r>
              <w:rPr>
                <w:rFonts w:eastAsia="Times New Roman" w:cs="Arial"/>
                <w:color w:val="000000"/>
                <w:lang w:eastAsia="en-GB"/>
              </w:rPr>
              <w:t>The PSHE</w:t>
            </w:r>
            <w:r w:rsidRPr="006E756D">
              <w:rPr>
                <w:rFonts w:eastAsia="Times New Roman" w:cs="Arial"/>
                <w:color w:val="000000"/>
                <w:lang w:eastAsia="en-GB"/>
              </w:rPr>
              <w:t xml:space="preserve"> and </w:t>
            </w:r>
            <w:r w:rsidR="00D80681">
              <w:rPr>
                <w:rFonts w:eastAsia="Times New Roman" w:cs="Arial"/>
                <w:color w:val="000000"/>
                <w:lang w:eastAsia="en-GB"/>
              </w:rPr>
              <w:t xml:space="preserve">wider </w:t>
            </w:r>
            <w:r w:rsidRPr="006E756D">
              <w:rPr>
                <w:rFonts w:eastAsia="Times New Roman" w:cs="Arial"/>
                <w:color w:val="000000"/>
                <w:lang w:eastAsia="en-GB"/>
              </w:rPr>
              <w:t>curriculum focusing on the rule of law</w:t>
            </w:r>
          </w:p>
          <w:p w:rsidR="006E756D" w:rsidRPr="006E756D" w:rsidRDefault="006E756D" w:rsidP="006E756D">
            <w:pPr>
              <w:numPr>
                <w:ilvl w:val="0"/>
                <w:numId w:val="3"/>
              </w:numPr>
              <w:spacing w:before="100" w:beforeAutospacing="1" w:after="100" w:afterAutospacing="1" w:line="273" w:lineRule="atLeast"/>
              <w:rPr>
                <w:rFonts w:eastAsia="Times New Roman" w:cs="Arial"/>
                <w:color w:val="555555"/>
                <w:lang w:eastAsia="en-GB"/>
              </w:rPr>
            </w:pPr>
            <w:r w:rsidRPr="006E756D">
              <w:rPr>
                <w:rFonts w:eastAsia="Times New Roman" w:cs="Arial"/>
                <w:color w:val="000000"/>
                <w:lang w:eastAsia="en-GB"/>
              </w:rPr>
              <w:t xml:space="preserve">Values-based school assemblies </w:t>
            </w:r>
          </w:p>
          <w:p w:rsidR="006E756D" w:rsidRPr="006E756D" w:rsidRDefault="006E756D" w:rsidP="006E756D">
            <w:pPr>
              <w:numPr>
                <w:ilvl w:val="0"/>
                <w:numId w:val="3"/>
              </w:numPr>
              <w:spacing w:before="100" w:beforeAutospacing="1" w:after="100" w:afterAutospacing="1" w:line="273" w:lineRule="atLeast"/>
              <w:rPr>
                <w:rFonts w:eastAsia="Times New Roman" w:cs="Arial"/>
                <w:color w:val="555555"/>
                <w:lang w:eastAsia="en-GB"/>
              </w:rPr>
            </w:pPr>
            <w:r w:rsidRPr="006E756D">
              <w:rPr>
                <w:rFonts w:eastAsia="Times New Roman" w:cs="Arial"/>
                <w:color w:val="000000"/>
                <w:lang w:eastAsia="en-GB"/>
              </w:rPr>
              <w:t>Re</w:t>
            </w:r>
            <w:r>
              <w:rPr>
                <w:rFonts w:eastAsia="Times New Roman" w:cs="Arial"/>
                <w:color w:val="000000"/>
                <w:lang w:eastAsia="en-GB"/>
              </w:rPr>
              <w:t>storative approaches to conflict</w:t>
            </w:r>
          </w:p>
        </w:tc>
      </w:tr>
      <w:tr w:rsidR="006E756D" w:rsidTr="00406B0B">
        <w:tc>
          <w:tcPr>
            <w:tcW w:w="3794" w:type="dxa"/>
            <w:vAlign w:val="center"/>
          </w:tcPr>
          <w:p w:rsidR="006E756D" w:rsidRPr="00CC721E" w:rsidRDefault="006E756D" w:rsidP="003E56E2">
            <w:pPr>
              <w:jc w:val="center"/>
              <w:rPr>
                <w:b/>
              </w:rPr>
            </w:pPr>
            <w:r w:rsidRPr="00CC721E">
              <w:rPr>
                <w:b/>
              </w:rPr>
              <w:t>Individual liberty</w:t>
            </w:r>
          </w:p>
        </w:tc>
        <w:tc>
          <w:tcPr>
            <w:tcW w:w="10381" w:type="dxa"/>
          </w:tcPr>
          <w:p w:rsidR="00D80681" w:rsidRDefault="00D80681" w:rsidP="006E756D">
            <w:pPr>
              <w:numPr>
                <w:ilvl w:val="0"/>
                <w:numId w:val="5"/>
              </w:numPr>
              <w:spacing w:before="100" w:beforeAutospacing="1" w:line="273" w:lineRule="atLeast"/>
              <w:rPr>
                <w:rFonts w:eastAsia="Times New Roman" w:cs="Arial"/>
                <w:color w:val="000000"/>
                <w:lang w:eastAsia="en-GB"/>
              </w:rPr>
            </w:pPr>
            <w:r>
              <w:rPr>
                <w:rFonts w:eastAsia="Times New Roman" w:cs="Arial"/>
                <w:color w:val="000000"/>
                <w:lang w:eastAsia="en-GB"/>
              </w:rPr>
              <w:t>Responsibility and Trust as Core Christian Values</w:t>
            </w:r>
          </w:p>
          <w:p w:rsidR="006E756D" w:rsidRPr="006E756D" w:rsidRDefault="006E756D" w:rsidP="006E756D">
            <w:pPr>
              <w:numPr>
                <w:ilvl w:val="0"/>
                <w:numId w:val="5"/>
              </w:numPr>
              <w:spacing w:before="100" w:beforeAutospacing="1" w:line="273" w:lineRule="atLeast"/>
              <w:rPr>
                <w:rFonts w:eastAsia="Times New Roman" w:cs="Arial"/>
                <w:color w:val="000000"/>
                <w:lang w:eastAsia="en-GB"/>
              </w:rPr>
            </w:pPr>
            <w:r w:rsidRPr="006E756D">
              <w:rPr>
                <w:rFonts w:eastAsia="Times New Roman" w:cs="Arial"/>
                <w:color w:val="000000"/>
                <w:lang w:eastAsia="en-GB"/>
              </w:rPr>
              <w:t xml:space="preserve">The school’s Behaviour </w:t>
            </w:r>
            <w:r>
              <w:rPr>
                <w:rFonts w:eastAsia="Times New Roman" w:cs="Arial"/>
                <w:color w:val="000000"/>
                <w:lang w:eastAsia="en-GB"/>
              </w:rPr>
              <w:t xml:space="preserve">policy, including Our Rights </w:t>
            </w:r>
            <w:r w:rsidRPr="006E756D">
              <w:rPr>
                <w:rFonts w:eastAsia="Times New Roman" w:cs="Arial"/>
                <w:color w:val="000000"/>
                <w:lang w:eastAsia="en-GB"/>
              </w:rPr>
              <w:t>and expectations for all pupils.</w:t>
            </w:r>
          </w:p>
          <w:p w:rsidR="006E756D" w:rsidRPr="006E756D" w:rsidRDefault="006E756D" w:rsidP="006E756D">
            <w:pPr>
              <w:numPr>
                <w:ilvl w:val="0"/>
                <w:numId w:val="5"/>
              </w:numPr>
              <w:spacing w:before="100" w:beforeAutospacing="1" w:line="273" w:lineRule="atLeast"/>
              <w:rPr>
                <w:rFonts w:eastAsia="Times New Roman" w:cs="Arial"/>
                <w:color w:val="000000"/>
                <w:lang w:eastAsia="en-GB"/>
              </w:rPr>
            </w:pPr>
            <w:r>
              <w:rPr>
                <w:rFonts w:eastAsia="Times New Roman" w:cs="Arial"/>
                <w:color w:val="000000"/>
                <w:lang w:eastAsia="en-GB"/>
              </w:rPr>
              <w:t>A</w:t>
            </w:r>
            <w:r w:rsidR="00406B0B">
              <w:rPr>
                <w:rFonts w:eastAsia="Times New Roman" w:cs="Arial"/>
                <w:color w:val="000000"/>
                <w:lang w:eastAsia="en-GB"/>
              </w:rPr>
              <w:t xml:space="preserve"> targeted and specific approach to child wellbeing such as play therapy and sand therapy</w:t>
            </w:r>
          </w:p>
          <w:p w:rsidR="006E756D" w:rsidRPr="006E756D" w:rsidRDefault="006E756D" w:rsidP="006E756D">
            <w:pPr>
              <w:numPr>
                <w:ilvl w:val="0"/>
                <w:numId w:val="5"/>
              </w:numPr>
              <w:spacing w:before="100" w:beforeAutospacing="1" w:line="273" w:lineRule="atLeast"/>
              <w:rPr>
                <w:rFonts w:eastAsia="Times New Roman" w:cs="Arial"/>
                <w:color w:val="000000"/>
                <w:lang w:eastAsia="en-GB"/>
              </w:rPr>
            </w:pPr>
            <w:r w:rsidRPr="006E756D">
              <w:rPr>
                <w:rFonts w:eastAsia="Times New Roman" w:cs="Arial"/>
                <w:color w:val="000000"/>
                <w:lang w:eastAsia="en-GB"/>
              </w:rPr>
              <w:t>A robust anti-bullying culture and a comprehensive Behaviour</w:t>
            </w:r>
            <w:r w:rsidR="00406B0B" w:rsidRPr="006E756D">
              <w:rPr>
                <w:rFonts w:eastAsia="Times New Roman" w:cs="Arial"/>
                <w:color w:val="000000"/>
                <w:lang w:eastAsia="en-GB"/>
              </w:rPr>
              <w:t xml:space="preserve"> </w:t>
            </w:r>
            <w:r w:rsidRPr="006E756D">
              <w:rPr>
                <w:rFonts w:eastAsia="Times New Roman" w:cs="Arial"/>
                <w:color w:val="000000"/>
                <w:lang w:eastAsia="en-GB"/>
              </w:rPr>
              <w:t>P</w:t>
            </w:r>
            <w:r w:rsidR="00406B0B">
              <w:rPr>
                <w:rFonts w:eastAsia="Times New Roman" w:cs="Arial"/>
                <w:color w:val="000000"/>
                <w:lang w:eastAsia="en-GB"/>
              </w:rPr>
              <w:t>olicy, and anti-bullying stance</w:t>
            </w:r>
          </w:p>
          <w:p w:rsidR="006E756D" w:rsidRPr="006E756D" w:rsidRDefault="006E756D" w:rsidP="006E756D">
            <w:pPr>
              <w:numPr>
                <w:ilvl w:val="0"/>
                <w:numId w:val="5"/>
              </w:numPr>
              <w:spacing w:before="100" w:beforeAutospacing="1" w:line="273" w:lineRule="atLeast"/>
              <w:rPr>
                <w:rFonts w:eastAsia="Times New Roman" w:cs="Arial"/>
                <w:color w:val="000000"/>
                <w:lang w:eastAsia="en-GB"/>
              </w:rPr>
            </w:pPr>
            <w:r w:rsidRPr="006E756D">
              <w:rPr>
                <w:rFonts w:eastAsia="Times New Roman" w:cs="Arial"/>
                <w:color w:val="000000"/>
                <w:lang w:eastAsia="en-GB"/>
              </w:rPr>
              <w:t>Participation in a wide variety of school and loca</w:t>
            </w:r>
            <w:r w:rsidR="00406B0B">
              <w:rPr>
                <w:rFonts w:eastAsia="Times New Roman" w:cs="Arial"/>
                <w:color w:val="000000"/>
                <w:lang w:eastAsia="en-GB"/>
              </w:rPr>
              <w:t>l community charitable events including child led opportunities</w:t>
            </w:r>
          </w:p>
          <w:p w:rsidR="006E756D" w:rsidRPr="006E756D" w:rsidRDefault="006E756D" w:rsidP="006E756D">
            <w:pPr>
              <w:numPr>
                <w:ilvl w:val="0"/>
                <w:numId w:val="5"/>
              </w:numPr>
              <w:spacing w:before="100" w:beforeAutospacing="1" w:line="273" w:lineRule="atLeast"/>
              <w:rPr>
                <w:rFonts w:eastAsia="Times New Roman" w:cs="Arial"/>
                <w:color w:val="000000"/>
                <w:lang w:eastAsia="en-GB"/>
              </w:rPr>
            </w:pPr>
            <w:r w:rsidRPr="006E756D">
              <w:rPr>
                <w:rFonts w:eastAsia="Times New Roman" w:cs="Arial"/>
                <w:color w:val="000000"/>
                <w:lang w:eastAsia="en-GB"/>
              </w:rPr>
              <w:t>Students have key roles and responsibilities in school, such as, H</w:t>
            </w:r>
            <w:r w:rsidR="00406B0B">
              <w:rPr>
                <w:rFonts w:eastAsia="Times New Roman" w:cs="Arial"/>
                <w:color w:val="000000"/>
                <w:lang w:eastAsia="en-GB"/>
              </w:rPr>
              <w:t>ouse Captains and School Councillors</w:t>
            </w:r>
          </w:p>
          <w:p w:rsidR="006E756D" w:rsidRPr="006E756D" w:rsidRDefault="006E756D" w:rsidP="006E756D">
            <w:pPr>
              <w:numPr>
                <w:ilvl w:val="0"/>
                <w:numId w:val="5"/>
              </w:numPr>
              <w:spacing w:before="100" w:beforeAutospacing="1" w:line="273" w:lineRule="atLeast"/>
              <w:rPr>
                <w:rFonts w:eastAsia="Times New Roman" w:cs="Arial"/>
                <w:color w:val="000000"/>
                <w:lang w:eastAsia="en-GB"/>
              </w:rPr>
            </w:pPr>
            <w:r w:rsidRPr="006E756D">
              <w:rPr>
                <w:rFonts w:eastAsia="Times New Roman" w:cs="Arial"/>
                <w:color w:val="000000"/>
                <w:lang w:eastAsia="en-GB"/>
              </w:rPr>
              <w:t>All  students are actively encouraged to make choices, knowing that they are in safe and supportive environment</w:t>
            </w:r>
          </w:p>
          <w:p w:rsidR="006E756D" w:rsidRPr="006E756D" w:rsidRDefault="006E756D" w:rsidP="006E756D">
            <w:pPr>
              <w:numPr>
                <w:ilvl w:val="0"/>
                <w:numId w:val="5"/>
              </w:numPr>
              <w:spacing w:before="100" w:beforeAutospacing="1" w:line="273" w:lineRule="atLeast"/>
              <w:rPr>
                <w:rFonts w:eastAsia="Times New Roman" w:cs="Arial"/>
                <w:color w:val="000000"/>
                <w:lang w:eastAsia="en-GB"/>
              </w:rPr>
            </w:pPr>
            <w:r w:rsidRPr="006E756D">
              <w:rPr>
                <w:rFonts w:eastAsia="Times New Roman" w:cs="Arial"/>
                <w:color w:val="000000"/>
                <w:lang w:eastAsia="en-GB"/>
              </w:rPr>
              <w:t xml:space="preserve">Through our </w:t>
            </w:r>
            <w:r w:rsidR="00406B0B">
              <w:rPr>
                <w:rFonts w:eastAsia="Times New Roman" w:cs="Arial"/>
                <w:color w:val="000000"/>
                <w:lang w:eastAsia="en-GB"/>
              </w:rPr>
              <w:t>extra-</w:t>
            </w:r>
            <w:r w:rsidRPr="006E756D">
              <w:rPr>
                <w:rFonts w:eastAsia="Times New Roman" w:cs="Arial"/>
                <w:color w:val="000000"/>
                <w:lang w:eastAsia="en-GB"/>
              </w:rPr>
              <w:t>curricular clubs and opportunities, students are given the freedom to make choices</w:t>
            </w:r>
          </w:p>
          <w:p w:rsidR="006E756D" w:rsidRDefault="006E756D"/>
        </w:tc>
      </w:tr>
      <w:tr w:rsidR="006E756D" w:rsidTr="00406B0B">
        <w:tc>
          <w:tcPr>
            <w:tcW w:w="3794" w:type="dxa"/>
            <w:vAlign w:val="center"/>
          </w:tcPr>
          <w:p w:rsidR="006E756D" w:rsidRPr="00CC721E" w:rsidRDefault="006E756D" w:rsidP="00406B0B">
            <w:pPr>
              <w:jc w:val="center"/>
              <w:rPr>
                <w:b/>
              </w:rPr>
            </w:pPr>
            <w:r w:rsidRPr="00CC721E">
              <w:rPr>
                <w:b/>
              </w:rPr>
              <w:t>Mutual resp</w:t>
            </w:r>
            <w:r w:rsidR="00406B0B">
              <w:rPr>
                <w:b/>
              </w:rPr>
              <w:t xml:space="preserve">ect </w:t>
            </w:r>
          </w:p>
        </w:tc>
        <w:tc>
          <w:tcPr>
            <w:tcW w:w="10381" w:type="dxa"/>
          </w:tcPr>
          <w:p w:rsidR="00D80681" w:rsidRPr="00D80681" w:rsidRDefault="00D80681" w:rsidP="00D80681">
            <w:pPr>
              <w:numPr>
                <w:ilvl w:val="0"/>
                <w:numId w:val="7"/>
              </w:numPr>
              <w:spacing w:before="100" w:beforeAutospacing="1" w:after="100" w:afterAutospacing="1" w:line="273" w:lineRule="atLeast"/>
              <w:rPr>
                <w:rFonts w:eastAsia="Times New Roman" w:cs="Arial"/>
                <w:color w:val="555555"/>
                <w:lang w:eastAsia="en-GB"/>
              </w:rPr>
            </w:pPr>
            <w:r>
              <w:rPr>
                <w:rFonts w:eastAsia="Times New Roman" w:cs="Arial"/>
                <w:color w:val="000000"/>
                <w:lang w:eastAsia="en-GB"/>
              </w:rPr>
              <w:t>Respect as a Core Christian Value</w:t>
            </w:r>
          </w:p>
          <w:p w:rsidR="00406B0B" w:rsidRPr="00406B0B" w:rsidRDefault="00406B0B" w:rsidP="00406B0B">
            <w:pPr>
              <w:numPr>
                <w:ilvl w:val="0"/>
                <w:numId w:val="7"/>
              </w:numPr>
              <w:spacing w:before="100" w:beforeAutospacing="1" w:line="273" w:lineRule="atLeast"/>
              <w:rPr>
                <w:rFonts w:eastAsia="Times New Roman" w:cs="Arial"/>
                <w:color w:val="000000"/>
                <w:lang w:eastAsia="en-GB"/>
              </w:rPr>
            </w:pPr>
            <w:r w:rsidRPr="00406B0B">
              <w:rPr>
                <w:rFonts w:eastAsia="Times New Roman" w:cs="Arial"/>
                <w:color w:val="000000"/>
                <w:lang w:eastAsia="en-GB"/>
              </w:rPr>
              <w:t xml:space="preserve">The school’s Behaviour </w:t>
            </w:r>
            <w:r w:rsidR="00D80681">
              <w:rPr>
                <w:rFonts w:eastAsia="Times New Roman" w:cs="Arial"/>
                <w:color w:val="000000"/>
                <w:lang w:eastAsia="en-GB"/>
              </w:rPr>
              <w:t xml:space="preserve">policy, including Our Rights </w:t>
            </w:r>
            <w:r w:rsidRPr="00406B0B">
              <w:rPr>
                <w:rFonts w:eastAsia="Times New Roman" w:cs="Arial"/>
                <w:color w:val="000000"/>
                <w:lang w:eastAsia="en-GB"/>
              </w:rPr>
              <w:t>and expectations for all pupils.</w:t>
            </w:r>
          </w:p>
          <w:p w:rsidR="00406B0B" w:rsidRPr="00406B0B" w:rsidRDefault="00406B0B" w:rsidP="00406B0B">
            <w:pPr>
              <w:numPr>
                <w:ilvl w:val="0"/>
                <w:numId w:val="7"/>
              </w:numPr>
              <w:spacing w:before="100" w:beforeAutospacing="1" w:after="100" w:afterAutospacing="1" w:line="273" w:lineRule="atLeast"/>
              <w:rPr>
                <w:rFonts w:eastAsia="Times New Roman" w:cs="Arial"/>
                <w:color w:val="555555"/>
                <w:lang w:eastAsia="en-GB"/>
              </w:rPr>
            </w:pPr>
            <w:r w:rsidRPr="00406B0B">
              <w:rPr>
                <w:rFonts w:eastAsia="Times New Roman" w:cs="Arial"/>
                <w:color w:val="000000"/>
                <w:lang w:eastAsia="en-GB"/>
              </w:rPr>
              <w:t>A teaching and learning  environment based on mutual respect</w:t>
            </w:r>
          </w:p>
          <w:p w:rsidR="00406B0B" w:rsidRPr="00406B0B" w:rsidRDefault="00406B0B" w:rsidP="00406B0B">
            <w:pPr>
              <w:numPr>
                <w:ilvl w:val="0"/>
                <w:numId w:val="7"/>
              </w:numPr>
              <w:spacing w:before="100" w:beforeAutospacing="1" w:after="100" w:afterAutospacing="1" w:line="273" w:lineRule="atLeast"/>
              <w:rPr>
                <w:rFonts w:eastAsia="Times New Roman" w:cs="Arial"/>
                <w:color w:val="555555"/>
                <w:lang w:eastAsia="en-GB"/>
              </w:rPr>
            </w:pPr>
            <w:r w:rsidRPr="00406B0B">
              <w:rPr>
                <w:rFonts w:eastAsia="Times New Roman" w:cs="Arial"/>
                <w:color w:val="000000"/>
                <w:lang w:eastAsia="en-GB"/>
              </w:rPr>
              <w:t>A robust anti-bullying culture and a comprehensive Behaviour Policy, and anti-bullying</w:t>
            </w:r>
            <w:r w:rsidR="00D80681">
              <w:rPr>
                <w:rFonts w:eastAsia="Times New Roman" w:cs="Arial"/>
                <w:color w:val="000000"/>
                <w:lang w:eastAsia="en-GB"/>
              </w:rPr>
              <w:t xml:space="preserve"> culture</w:t>
            </w:r>
            <w:r w:rsidRPr="00406B0B">
              <w:rPr>
                <w:rFonts w:eastAsia="Times New Roman" w:cs="Arial"/>
                <w:color w:val="000000"/>
                <w:lang w:eastAsia="en-GB"/>
              </w:rPr>
              <w:t>.</w:t>
            </w:r>
          </w:p>
          <w:p w:rsidR="00406B0B" w:rsidRPr="00406B0B" w:rsidRDefault="00406B0B" w:rsidP="00406B0B">
            <w:pPr>
              <w:numPr>
                <w:ilvl w:val="0"/>
                <w:numId w:val="7"/>
              </w:numPr>
              <w:spacing w:before="100" w:beforeAutospacing="1" w:after="100" w:afterAutospacing="1" w:line="273" w:lineRule="atLeast"/>
              <w:rPr>
                <w:rFonts w:eastAsia="Times New Roman" w:cs="Arial"/>
                <w:color w:val="555555"/>
                <w:lang w:eastAsia="en-GB"/>
              </w:rPr>
            </w:pPr>
            <w:r w:rsidRPr="00406B0B">
              <w:rPr>
                <w:rFonts w:eastAsia="Times New Roman" w:cs="Arial"/>
                <w:color w:val="000000"/>
                <w:lang w:eastAsia="en-GB"/>
              </w:rPr>
              <w:t>A comprehensive system of rewards, recognition and sanctions</w:t>
            </w:r>
          </w:p>
          <w:p w:rsidR="00406B0B" w:rsidRPr="00406B0B" w:rsidRDefault="00406B0B" w:rsidP="00406B0B">
            <w:pPr>
              <w:numPr>
                <w:ilvl w:val="0"/>
                <w:numId w:val="7"/>
              </w:numPr>
              <w:spacing w:before="100" w:beforeAutospacing="1" w:after="100" w:afterAutospacing="1" w:line="273" w:lineRule="atLeast"/>
              <w:rPr>
                <w:rFonts w:eastAsia="Times New Roman" w:cs="Arial"/>
                <w:color w:val="555555"/>
                <w:lang w:eastAsia="en-GB"/>
              </w:rPr>
            </w:pPr>
            <w:r w:rsidRPr="00406B0B">
              <w:rPr>
                <w:rFonts w:eastAsia="Times New Roman" w:cs="Arial"/>
                <w:color w:val="000000"/>
                <w:lang w:eastAsia="en-GB"/>
              </w:rPr>
              <w:t>A curriculum where all pupils have an opportunity to express their views in a safe environment where the  thoughts and answers of all are respected</w:t>
            </w:r>
          </w:p>
          <w:p w:rsidR="00406B0B" w:rsidRPr="00D80681" w:rsidRDefault="00406B0B" w:rsidP="00406B0B">
            <w:pPr>
              <w:numPr>
                <w:ilvl w:val="0"/>
                <w:numId w:val="7"/>
              </w:numPr>
              <w:spacing w:before="100" w:beforeAutospacing="1" w:after="100" w:afterAutospacing="1" w:line="273" w:lineRule="atLeast"/>
              <w:rPr>
                <w:rFonts w:eastAsia="Times New Roman" w:cs="Arial"/>
                <w:color w:val="555555"/>
                <w:lang w:eastAsia="en-GB"/>
              </w:rPr>
            </w:pPr>
            <w:r w:rsidRPr="00406B0B">
              <w:rPr>
                <w:rFonts w:eastAsia="Times New Roman" w:cs="Arial"/>
                <w:color w:val="000000"/>
                <w:lang w:eastAsia="en-GB"/>
              </w:rPr>
              <w:t>Values-based school assemblies </w:t>
            </w:r>
            <w:r w:rsidR="00D80681">
              <w:rPr>
                <w:rFonts w:eastAsia="Times New Roman" w:cs="Arial"/>
                <w:color w:val="000000"/>
                <w:lang w:eastAsia="en-GB"/>
              </w:rPr>
              <w:t>actively celebrating mutual respect</w:t>
            </w:r>
          </w:p>
          <w:p w:rsidR="006E756D" w:rsidRPr="005A02A2" w:rsidRDefault="00D80681" w:rsidP="00D80681">
            <w:pPr>
              <w:numPr>
                <w:ilvl w:val="0"/>
                <w:numId w:val="7"/>
              </w:numPr>
              <w:spacing w:before="100" w:beforeAutospacing="1" w:after="100" w:afterAutospacing="1" w:line="273" w:lineRule="atLeast"/>
              <w:rPr>
                <w:rFonts w:ascii="Arial" w:eastAsia="Times New Roman" w:hAnsi="Arial" w:cs="Arial"/>
                <w:color w:val="555555"/>
                <w:sz w:val="21"/>
                <w:szCs w:val="21"/>
                <w:lang w:eastAsia="en-GB"/>
              </w:rPr>
            </w:pPr>
            <w:r>
              <w:rPr>
                <w:rFonts w:eastAsia="Times New Roman" w:cs="Arial"/>
                <w:color w:val="000000"/>
                <w:lang w:eastAsia="en-GB"/>
              </w:rPr>
              <w:t>Regular sporting and curricular opportunities with members of other schools, where showing respect is an expectation</w:t>
            </w:r>
          </w:p>
          <w:p w:rsidR="005A02A2" w:rsidRPr="00406B0B" w:rsidRDefault="005A02A2" w:rsidP="00D80681">
            <w:pPr>
              <w:numPr>
                <w:ilvl w:val="0"/>
                <w:numId w:val="7"/>
              </w:numPr>
              <w:spacing w:before="100" w:beforeAutospacing="1" w:after="100" w:afterAutospacing="1" w:line="273" w:lineRule="atLeast"/>
              <w:rPr>
                <w:rFonts w:ascii="Arial" w:eastAsia="Times New Roman" w:hAnsi="Arial" w:cs="Arial"/>
                <w:color w:val="555555"/>
                <w:sz w:val="21"/>
                <w:szCs w:val="21"/>
                <w:lang w:eastAsia="en-GB"/>
              </w:rPr>
            </w:pPr>
            <w:r>
              <w:rPr>
                <w:rFonts w:eastAsia="Times New Roman" w:cs="Arial"/>
                <w:color w:val="000000"/>
                <w:lang w:eastAsia="en-GB"/>
              </w:rPr>
              <w:t>High expectations are shown of all learners and support is provided to ensure that everyone achieves</w:t>
            </w:r>
          </w:p>
        </w:tc>
      </w:tr>
      <w:tr w:rsidR="00406B0B" w:rsidTr="00406B0B">
        <w:tc>
          <w:tcPr>
            <w:tcW w:w="3794" w:type="dxa"/>
            <w:vAlign w:val="center"/>
          </w:tcPr>
          <w:p w:rsidR="00406B0B" w:rsidRPr="00CC721E" w:rsidRDefault="00406B0B" w:rsidP="003E56E2">
            <w:pPr>
              <w:jc w:val="center"/>
              <w:rPr>
                <w:b/>
              </w:rPr>
            </w:pPr>
            <w:r>
              <w:rPr>
                <w:b/>
              </w:rPr>
              <w:t>T</w:t>
            </w:r>
            <w:r w:rsidRPr="00CC721E">
              <w:rPr>
                <w:b/>
              </w:rPr>
              <w:t>olerance of those with different faiths and beliefs</w:t>
            </w:r>
          </w:p>
        </w:tc>
        <w:tc>
          <w:tcPr>
            <w:tcW w:w="10381" w:type="dxa"/>
          </w:tcPr>
          <w:p w:rsidR="00EC3244" w:rsidRDefault="005A02A2" w:rsidP="00ED5FBF">
            <w:pPr>
              <w:pStyle w:val="ListParagraph"/>
              <w:numPr>
                <w:ilvl w:val="0"/>
                <w:numId w:val="9"/>
              </w:numPr>
              <w:spacing w:before="100" w:beforeAutospacing="1" w:line="273" w:lineRule="atLeast"/>
              <w:rPr>
                <w:rFonts w:eastAsia="Times New Roman" w:cs="Arial"/>
                <w:color w:val="000000"/>
                <w:lang w:eastAsia="en-GB"/>
              </w:rPr>
            </w:pPr>
            <w:r>
              <w:rPr>
                <w:rFonts w:eastAsia="Times New Roman" w:cs="Arial"/>
                <w:color w:val="000000"/>
                <w:lang w:eastAsia="en-GB"/>
              </w:rPr>
              <w:t>R</w:t>
            </w:r>
            <w:r w:rsidR="00EC3244">
              <w:rPr>
                <w:rFonts w:eastAsia="Times New Roman" w:cs="Arial"/>
                <w:color w:val="000000"/>
                <w:lang w:eastAsia="en-GB"/>
              </w:rPr>
              <w:t xml:space="preserve">espect, Responsibility, Trust, Truthfulness, </w:t>
            </w:r>
            <w:proofErr w:type="spellStart"/>
            <w:r w:rsidR="00EC3244">
              <w:rPr>
                <w:rFonts w:eastAsia="Times New Roman" w:cs="Arial"/>
                <w:color w:val="000000"/>
                <w:lang w:eastAsia="en-GB"/>
              </w:rPr>
              <w:t>Freindship</w:t>
            </w:r>
            <w:proofErr w:type="spellEnd"/>
            <w:r w:rsidR="00EC3244">
              <w:rPr>
                <w:rFonts w:eastAsia="Times New Roman" w:cs="Arial"/>
                <w:color w:val="000000"/>
                <w:lang w:eastAsia="en-GB"/>
              </w:rPr>
              <w:t xml:space="preserve"> and Forgiveness are the Core Christian Values that shape all approaches at Woodchester Endowed Primary School.</w:t>
            </w:r>
          </w:p>
          <w:p w:rsidR="00D80681" w:rsidRPr="00EC3244" w:rsidRDefault="00D80681" w:rsidP="00ED5FBF">
            <w:pPr>
              <w:pStyle w:val="ListParagraph"/>
              <w:numPr>
                <w:ilvl w:val="0"/>
                <w:numId w:val="9"/>
              </w:numPr>
              <w:spacing w:before="100" w:beforeAutospacing="1" w:line="273" w:lineRule="atLeast"/>
              <w:rPr>
                <w:rFonts w:eastAsia="Times New Roman" w:cs="Arial"/>
                <w:color w:val="000000"/>
                <w:lang w:eastAsia="en-GB"/>
              </w:rPr>
            </w:pPr>
            <w:r w:rsidRPr="00EC3244">
              <w:rPr>
                <w:rFonts w:eastAsia="Times New Roman" w:cs="Arial"/>
                <w:color w:val="000000"/>
                <w:lang w:eastAsia="en-GB"/>
              </w:rPr>
              <w:t xml:space="preserve">Spiritual development through </w:t>
            </w:r>
            <w:r w:rsidR="00EC3244">
              <w:rPr>
                <w:rFonts w:eastAsia="Times New Roman" w:cs="Arial"/>
                <w:color w:val="000000"/>
                <w:lang w:eastAsia="en-GB"/>
              </w:rPr>
              <w:t xml:space="preserve">the school’s distinctively Christian Character including </w:t>
            </w:r>
            <w:r w:rsidRPr="00EC3244">
              <w:rPr>
                <w:rFonts w:eastAsia="Times New Roman" w:cs="Arial"/>
                <w:color w:val="000000"/>
                <w:lang w:eastAsia="en-GB"/>
              </w:rPr>
              <w:t>value-based assemblies</w:t>
            </w:r>
          </w:p>
          <w:p w:rsidR="00D80681" w:rsidRPr="00EC3244" w:rsidRDefault="00D80681" w:rsidP="00ED5FBF">
            <w:pPr>
              <w:pStyle w:val="ListParagraph"/>
              <w:numPr>
                <w:ilvl w:val="0"/>
                <w:numId w:val="9"/>
              </w:numPr>
              <w:spacing w:before="100" w:beforeAutospacing="1" w:line="273" w:lineRule="atLeast"/>
              <w:rPr>
                <w:rFonts w:eastAsia="Times New Roman" w:cs="Arial"/>
                <w:color w:val="000000"/>
                <w:lang w:eastAsia="en-GB"/>
              </w:rPr>
            </w:pPr>
            <w:r w:rsidRPr="00EC3244">
              <w:rPr>
                <w:rFonts w:eastAsia="Times New Roman" w:cs="Arial"/>
                <w:color w:val="000000"/>
                <w:lang w:eastAsia="en-GB"/>
              </w:rPr>
              <w:t>Students are actively encouraged to share their faith and beliefs within the school and celebrate festivities throughout the year</w:t>
            </w:r>
            <w:r w:rsidR="00EC3244">
              <w:rPr>
                <w:rFonts w:eastAsia="Times New Roman" w:cs="Arial"/>
                <w:color w:val="000000"/>
                <w:lang w:eastAsia="en-GB"/>
              </w:rPr>
              <w:t xml:space="preserve"> including in reflection areas</w:t>
            </w:r>
          </w:p>
          <w:p w:rsidR="00D80681" w:rsidRPr="00EC3244" w:rsidRDefault="00D80681" w:rsidP="00ED5FBF">
            <w:pPr>
              <w:pStyle w:val="ListParagraph"/>
              <w:numPr>
                <w:ilvl w:val="0"/>
                <w:numId w:val="9"/>
              </w:numPr>
              <w:spacing w:before="100" w:beforeAutospacing="1" w:line="273" w:lineRule="atLeast"/>
              <w:rPr>
                <w:rFonts w:eastAsia="Times New Roman" w:cs="Arial"/>
                <w:color w:val="000000"/>
                <w:lang w:eastAsia="en-GB"/>
              </w:rPr>
            </w:pPr>
            <w:r w:rsidRPr="00EC3244">
              <w:rPr>
                <w:rFonts w:eastAsia="Times New Roman" w:cs="Arial"/>
                <w:color w:val="000000"/>
                <w:lang w:eastAsia="en-GB"/>
              </w:rPr>
              <w:t>An experience of a wide variety of cultures through curriculum themes</w:t>
            </w:r>
          </w:p>
          <w:p w:rsidR="00D80681" w:rsidRDefault="00D80681" w:rsidP="00ED5FBF">
            <w:pPr>
              <w:pStyle w:val="ListParagraph"/>
              <w:numPr>
                <w:ilvl w:val="0"/>
                <w:numId w:val="9"/>
              </w:numPr>
              <w:spacing w:before="100" w:beforeAutospacing="1" w:line="273" w:lineRule="atLeast"/>
              <w:rPr>
                <w:rFonts w:eastAsia="Times New Roman" w:cs="Arial"/>
                <w:color w:val="000000"/>
                <w:lang w:eastAsia="en-GB"/>
              </w:rPr>
            </w:pPr>
            <w:r w:rsidRPr="00EC3244">
              <w:rPr>
                <w:rFonts w:eastAsia="Times New Roman" w:cs="Arial"/>
                <w:color w:val="000000"/>
                <w:lang w:eastAsia="en-GB"/>
              </w:rPr>
              <w:t>Sporting and House competitions that helps to instil ‘fair play’ and engender a ‘team spirit’</w:t>
            </w:r>
          </w:p>
          <w:p w:rsidR="00EC3244" w:rsidRDefault="00EC3244" w:rsidP="00ED5FBF">
            <w:pPr>
              <w:pStyle w:val="ListParagraph"/>
              <w:numPr>
                <w:ilvl w:val="0"/>
                <w:numId w:val="9"/>
              </w:numPr>
              <w:spacing w:before="100" w:beforeAutospacing="1" w:line="273" w:lineRule="atLeast"/>
              <w:rPr>
                <w:rFonts w:eastAsia="Times New Roman" w:cs="Arial"/>
                <w:color w:val="000000"/>
                <w:lang w:eastAsia="en-GB"/>
              </w:rPr>
            </w:pPr>
            <w:r>
              <w:rPr>
                <w:rFonts w:eastAsia="Times New Roman" w:cs="Arial"/>
                <w:color w:val="000000"/>
                <w:lang w:eastAsia="en-GB"/>
              </w:rPr>
              <w:t>Focus weeks, such as World in Union, are designed to instil understanding and acceptance of those with different faiths and beliefs</w:t>
            </w:r>
          </w:p>
          <w:p w:rsidR="00ED5FBF" w:rsidRPr="00ED5FBF" w:rsidRDefault="00ED5FBF" w:rsidP="00ED5FBF">
            <w:pPr>
              <w:numPr>
                <w:ilvl w:val="0"/>
                <w:numId w:val="9"/>
              </w:numPr>
              <w:spacing w:before="100" w:beforeAutospacing="1" w:line="273" w:lineRule="atLeast"/>
              <w:rPr>
                <w:rFonts w:eastAsia="Times New Roman" w:cs="Arial"/>
                <w:color w:val="000000"/>
                <w:lang w:eastAsia="en-GB"/>
              </w:rPr>
            </w:pPr>
            <w:r w:rsidRPr="006E756D">
              <w:rPr>
                <w:rFonts w:eastAsia="Times New Roman" w:cs="Arial"/>
                <w:color w:val="000000"/>
                <w:lang w:eastAsia="en-GB"/>
              </w:rPr>
              <w:t>As a school we educate and provide boundaries for students to make choices safely, including those relating to e-safety and extremism</w:t>
            </w:r>
          </w:p>
          <w:p w:rsidR="00D80681" w:rsidRDefault="00D80681" w:rsidP="00EC3244">
            <w:pPr>
              <w:pStyle w:val="ListParagraph"/>
              <w:spacing w:before="100" w:beforeAutospacing="1" w:line="273" w:lineRule="atLeast"/>
              <w:ind w:left="360"/>
            </w:pPr>
          </w:p>
        </w:tc>
      </w:tr>
    </w:tbl>
    <w:p w:rsidR="00CC721E" w:rsidRDefault="00CC721E"/>
    <w:p w:rsidR="00CC721E" w:rsidRDefault="00CC721E"/>
    <w:p w:rsidR="00EC3244" w:rsidRDefault="00EC3244"/>
    <w:p w:rsidR="00EC3244" w:rsidRDefault="00EC3244"/>
    <w:p w:rsidR="00EC3244" w:rsidRDefault="00EC3244"/>
    <w:p w:rsidR="00EC3244" w:rsidRDefault="00EC3244"/>
    <w:p w:rsidR="00EC3244" w:rsidRDefault="00EC3244"/>
    <w:p w:rsidR="00EC3244" w:rsidRDefault="00EC3244">
      <w:pPr>
        <w:sectPr w:rsidR="00EC3244" w:rsidSect="00CC721E">
          <w:pgSz w:w="16839" w:h="23814" w:code="8"/>
          <w:pgMar w:top="1440" w:right="1440" w:bottom="1440" w:left="1440" w:header="709" w:footer="709" w:gutter="0"/>
          <w:cols w:space="708"/>
          <w:docGrid w:linePitch="360"/>
        </w:sectPr>
      </w:pPr>
    </w:p>
    <w:p w:rsidR="00EC3244" w:rsidRDefault="00EC3244" w:rsidP="005236C5">
      <w:pPr>
        <w:jc w:val="center"/>
        <w:rPr>
          <w:b/>
        </w:rPr>
      </w:pPr>
      <w:r w:rsidRPr="005236C5">
        <w:rPr>
          <w:b/>
        </w:rPr>
        <w:lastRenderedPageBreak/>
        <w:t>British Values at Woodchester Endowed Primary School in the taught Curriculum</w:t>
      </w:r>
    </w:p>
    <w:p w:rsidR="005236C5" w:rsidRPr="005236C5" w:rsidRDefault="005236C5" w:rsidP="005236C5">
      <w:r>
        <w:t>The following mapping document shows where Modern British Values are taught within the wider curriculum in each year group.  This should be referenced with the Expectations of British Values document, which details how the learning develops within each year group.</w:t>
      </w:r>
    </w:p>
    <w:tbl>
      <w:tblPr>
        <w:tblStyle w:val="TableGrid"/>
        <w:tblW w:w="21397" w:type="dxa"/>
        <w:tblLook w:val="04A0" w:firstRow="1" w:lastRow="0" w:firstColumn="1" w:lastColumn="0" w:noHBand="0" w:noVBand="1"/>
      </w:tblPr>
      <w:tblGrid>
        <w:gridCol w:w="2469"/>
        <w:gridCol w:w="4732"/>
        <w:gridCol w:w="4732"/>
        <w:gridCol w:w="4732"/>
        <w:gridCol w:w="4732"/>
      </w:tblGrid>
      <w:tr w:rsidR="005236C5" w:rsidTr="00ED5FBF">
        <w:trPr>
          <w:trHeight w:val="931"/>
        </w:trPr>
        <w:tc>
          <w:tcPr>
            <w:tcW w:w="2469" w:type="dxa"/>
            <w:tcBorders>
              <w:top w:val="nil"/>
              <w:left w:val="nil"/>
            </w:tcBorders>
          </w:tcPr>
          <w:p w:rsidR="005236C5" w:rsidRDefault="005236C5"/>
        </w:tc>
        <w:tc>
          <w:tcPr>
            <w:tcW w:w="4732" w:type="dxa"/>
          </w:tcPr>
          <w:p w:rsidR="005236C5" w:rsidRDefault="005236C5" w:rsidP="005236C5">
            <w:pPr>
              <w:jc w:val="center"/>
              <w:rPr>
                <w:b/>
              </w:rPr>
            </w:pPr>
          </w:p>
          <w:p w:rsidR="005236C5" w:rsidRDefault="005236C5" w:rsidP="005236C5">
            <w:pPr>
              <w:jc w:val="center"/>
              <w:rPr>
                <w:b/>
              </w:rPr>
            </w:pPr>
            <w:r w:rsidRPr="005236C5">
              <w:rPr>
                <w:b/>
              </w:rPr>
              <w:t>Reception</w:t>
            </w:r>
          </w:p>
          <w:p w:rsidR="005236C5" w:rsidRPr="005236C5" w:rsidRDefault="005236C5" w:rsidP="005236C5">
            <w:pPr>
              <w:jc w:val="center"/>
              <w:rPr>
                <w:b/>
              </w:rPr>
            </w:pPr>
          </w:p>
        </w:tc>
        <w:tc>
          <w:tcPr>
            <w:tcW w:w="4732" w:type="dxa"/>
          </w:tcPr>
          <w:p w:rsidR="00C604F6" w:rsidRDefault="00C604F6" w:rsidP="005236C5">
            <w:pPr>
              <w:jc w:val="center"/>
              <w:rPr>
                <w:b/>
              </w:rPr>
            </w:pPr>
          </w:p>
          <w:p w:rsidR="005236C5" w:rsidRPr="005236C5" w:rsidRDefault="005236C5" w:rsidP="005236C5">
            <w:pPr>
              <w:jc w:val="center"/>
              <w:rPr>
                <w:b/>
              </w:rPr>
            </w:pPr>
            <w:r w:rsidRPr="005236C5">
              <w:rPr>
                <w:b/>
              </w:rPr>
              <w:t>Y1/2</w:t>
            </w:r>
          </w:p>
        </w:tc>
        <w:tc>
          <w:tcPr>
            <w:tcW w:w="4732" w:type="dxa"/>
          </w:tcPr>
          <w:p w:rsidR="00C604F6" w:rsidRDefault="00C604F6" w:rsidP="005236C5">
            <w:pPr>
              <w:jc w:val="center"/>
              <w:rPr>
                <w:b/>
              </w:rPr>
            </w:pPr>
          </w:p>
          <w:p w:rsidR="005236C5" w:rsidRPr="005236C5" w:rsidRDefault="005236C5" w:rsidP="005236C5">
            <w:pPr>
              <w:jc w:val="center"/>
              <w:rPr>
                <w:b/>
              </w:rPr>
            </w:pPr>
            <w:r w:rsidRPr="005236C5">
              <w:rPr>
                <w:b/>
              </w:rPr>
              <w:t>Y3/4/5</w:t>
            </w:r>
          </w:p>
        </w:tc>
        <w:tc>
          <w:tcPr>
            <w:tcW w:w="4732" w:type="dxa"/>
          </w:tcPr>
          <w:p w:rsidR="00C604F6" w:rsidRDefault="00C604F6" w:rsidP="005236C5">
            <w:pPr>
              <w:jc w:val="center"/>
              <w:rPr>
                <w:b/>
              </w:rPr>
            </w:pPr>
          </w:p>
          <w:p w:rsidR="005236C5" w:rsidRPr="005236C5" w:rsidRDefault="005236C5" w:rsidP="005236C5">
            <w:pPr>
              <w:jc w:val="center"/>
              <w:rPr>
                <w:b/>
              </w:rPr>
            </w:pPr>
            <w:r w:rsidRPr="005236C5">
              <w:rPr>
                <w:b/>
              </w:rPr>
              <w:t>Y6</w:t>
            </w:r>
          </w:p>
        </w:tc>
      </w:tr>
      <w:tr w:rsidR="005236C5" w:rsidTr="00C604F6">
        <w:trPr>
          <w:trHeight w:val="1715"/>
        </w:trPr>
        <w:tc>
          <w:tcPr>
            <w:tcW w:w="2469" w:type="dxa"/>
            <w:shd w:val="clear" w:color="auto" w:fill="95B3D7" w:themeFill="accent1" w:themeFillTint="99"/>
            <w:vAlign w:val="center"/>
          </w:tcPr>
          <w:p w:rsidR="005236C5" w:rsidRPr="00CC721E" w:rsidRDefault="005236C5" w:rsidP="003E56E2">
            <w:pPr>
              <w:jc w:val="center"/>
              <w:rPr>
                <w:b/>
              </w:rPr>
            </w:pPr>
            <w:r w:rsidRPr="00CC721E">
              <w:rPr>
                <w:b/>
              </w:rPr>
              <w:t>Democracy</w:t>
            </w:r>
          </w:p>
        </w:tc>
        <w:tc>
          <w:tcPr>
            <w:tcW w:w="4732" w:type="dxa"/>
            <w:shd w:val="clear" w:color="auto" w:fill="DBE5F1" w:themeFill="accent1" w:themeFillTint="33"/>
          </w:tcPr>
          <w:p w:rsidR="00ED5FBF" w:rsidRDefault="00ED5FBF">
            <w:r>
              <w:t xml:space="preserve">PSHE: </w:t>
            </w:r>
          </w:p>
          <w:p w:rsidR="005236C5" w:rsidRDefault="00ED5FBF">
            <w:r>
              <w:t>Working together</w:t>
            </w:r>
          </w:p>
          <w:p w:rsidR="00ED5FBF" w:rsidRDefault="00ED5FBF">
            <w:r>
              <w:t>Working and playing</w:t>
            </w:r>
          </w:p>
          <w:p w:rsidR="00ED5FBF" w:rsidRDefault="00ED5FBF">
            <w:r>
              <w:t>Friendship</w:t>
            </w:r>
          </w:p>
        </w:tc>
        <w:tc>
          <w:tcPr>
            <w:tcW w:w="4732" w:type="dxa"/>
            <w:shd w:val="clear" w:color="auto" w:fill="DBE5F1" w:themeFill="accent1" w:themeFillTint="33"/>
          </w:tcPr>
          <w:p w:rsidR="005236C5" w:rsidRDefault="00ED5FBF">
            <w:r>
              <w:t>PSHE:</w:t>
            </w:r>
          </w:p>
          <w:p w:rsidR="00ED5FBF" w:rsidRDefault="00ED5FBF">
            <w:r>
              <w:t>Rights and rules</w:t>
            </w:r>
          </w:p>
          <w:p w:rsidR="00ED5FBF" w:rsidRDefault="00ED5FBF">
            <w:r>
              <w:t>Understanding democracy</w:t>
            </w:r>
          </w:p>
        </w:tc>
        <w:tc>
          <w:tcPr>
            <w:tcW w:w="4732" w:type="dxa"/>
            <w:shd w:val="clear" w:color="auto" w:fill="DBE5F1" w:themeFill="accent1" w:themeFillTint="33"/>
          </w:tcPr>
          <w:p w:rsidR="005236C5" w:rsidRDefault="00ED5FBF">
            <w:r>
              <w:t>PSHE:</w:t>
            </w:r>
          </w:p>
          <w:p w:rsidR="00ED5FBF" w:rsidRDefault="00ED5FBF">
            <w:r>
              <w:t>Rules and rights</w:t>
            </w:r>
          </w:p>
          <w:p w:rsidR="00ED5FBF" w:rsidRDefault="00ED5FBF">
            <w:r>
              <w:t>Understanding democracy</w:t>
            </w:r>
          </w:p>
          <w:p w:rsidR="00ED5FBF" w:rsidRDefault="00ED5FBF">
            <w:r>
              <w:t>History:</w:t>
            </w:r>
          </w:p>
          <w:p w:rsidR="00ED5FBF" w:rsidRDefault="00ED5FBF">
            <w:r>
              <w:t>Ancient Greece</w:t>
            </w:r>
          </w:p>
          <w:p w:rsidR="00ED5FBF" w:rsidRDefault="00ED5FBF">
            <w:r>
              <w:t>Geography:</w:t>
            </w:r>
          </w:p>
          <w:p w:rsidR="00ED5FBF" w:rsidRDefault="00ED5FBF">
            <w:r>
              <w:t>North America</w:t>
            </w:r>
          </w:p>
        </w:tc>
        <w:tc>
          <w:tcPr>
            <w:tcW w:w="4732" w:type="dxa"/>
            <w:shd w:val="clear" w:color="auto" w:fill="DBE5F1" w:themeFill="accent1" w:themeFillTint="33"/>
          </w:tcPr>
          <w:p w:rsidR="005236C5" w:rsidRDefault="00ED5FBF">
            <w:r>
              <w:t>PSHE:</w:t>
            </w:r>
          </w:p>
          <w:p w:rsidR="00ED5FBF" w:rsidRDefault="00ED5FBF">
            <w:r>
              <w:t>Understanding democracy</w:t>
            </w:r>
          </w:p>
          <w:p w:rsidR="00ED5FBF" w:rsidRDefault="00ED5FBF">
            <w:r>
              <w:t>History:</w:t>
            </w:r>
          </w:p>
          <w:p w:rsidR="00ED5FBF" w:rsidRDefault="00ED5FBF">
            <w:r>
              <w:t>Local study</w:t>
            </w:r>
          </w:p>
        </w:tc>
      </w:tr>
      <w:tr w:rsidR="005236C5" w:rsidTr="00C604F6">
        <w:trPr>
          <w:trHeight w:val="1849"/>
        </w:trPr>
        <w:tc>
          <w:tcPr>
            <w:tcW w:w="2469" w:type="dxa"/>
            <w:shd w:val="clear" w:color="auto" w:fill="D99594" w:themeFill="accent2" w:themeFillTint="99"/>
            <w:vAlign w:val="center"/>
          </w:tcPr>
          <w:p w:rsidR="005236C5" w:rsidRPr="00CC721E" w:rsidRDefault="005236C5" w:rsidP="003E56E2">
            <w:pPr>
              <w:jc w:val="center"/>
              <w:rPr>
                <w:b/>
              </w:rPr>
            </w:pPr>
            <w:r w:rsidRPr="00CC721E">
              <w:rPr>
                <w:b/>
              </w:rPr>
              <w:t>The rule of law</w:t>
            </w:r>
          </w:p>
        </w:tc>
        <w:tc>
          <w:tcPr>
            <w:tcW w:w="4732" w:type="dxa"/>
            <w:shd w:val="clear" w:color="auto" w:fill="F2DBDB" w:themeFill="accent2" w:themeFillTint="33"/>
          </w:tcPr>
          <w:p w:rsidR="005236C5" w:rsidRDefault="00ED5FBF">
            <w:r>
              <w:t>PSHE:</w:t>
            </w:r>
          </w:p>
          <w:p w:rsidR="00ED5FBF" w:rsidRDefault="00ED5FBF">
            <w:r>
              <w:t>Rules and Rights</w:t>
            </w:r>
          </w:p>
        </w:tc>
        <w:tc>
          <w:tcPr>
            <w:tcW w:w="4732" w:type="dxa"/>
            <w:shd w:val="clear" w:color="auto" w:fill="F2DBDB" w:themeFill="accent2" w:themeFillTint="33"/>
          </w:tcPr>
          <w:p w:rsidR="005236C5" w:rsidRDefault="00ED5FBF">
            <w:r>
              <w:t>PSHE:</w:t>
            </w:r>
          </w:p>
          <w:p w:rsidR="00ED5FBF" w:rsidRDefault="00ED5FBF">
            <w:r>
              <w:t>Keeping safe</w:t>
            </w:r>
          </w:p>
          <w:p w:rsidR="00ED5FBF" w:rsidRDefault="00ED5FBF">
            <w:r>
              <w:t>Managing change</w:t>
            </w:r>
          </w:p>
        </w:tc>
        <w:tc>
          <w:tcPr>
            <w:tcW w:w="4732" w:type="dxa"/>
            <w:shd w:val="clear" w:color="auto" w:fill="F2DBDB" w:themeFill="accent2" w:themeFillTint="33"/>
          </w:tcPr>
          <w:p w:rsidR="005236C5" w:rsidRDefault="00ED5FBF">
            <w:r>
              <w:t>PSHE:</w:t>
            </w:r>
          </w:p>
          <w:p w:rsidR="00ED5FBF" w:rsidRDefault="00ED5FBF">
            <w:r>
              <w:t>Rules and rights</w:t>
            </w:r>
          </w:p>
          <w:p w:rsidR="00ED5FBF" w:rsidRDefault="00ED5FBF">
            <w:r>
              <w:t>History:</w:t>
            </w:r>
          </w:p>
          <w:p w:rsidR="00ED5FBF" w:rsidRDefault="00ED5FBF">
            <w:r>
              <w:t>Ancient Greece</w:t>
            </w:r>
          </w:p>
        </w:tc>
        <w:tc>
          <w:tcPr>
            <w:tcW w:w="4732" w:type="dxa"/>
            <w:shd w:val="clear" w:color="auto" w:fill="F2DBDB" w:themeFill="accent2" w:themeFillTint="33"/>
          </w:tcPr>
          <w:p w:rsidR="005236C5" w:rsidRDefault="00ED5FBF">
            <w:r>
              <w:t>PSHE:</w:t>
            </w:r>
          </w:p>
          <w:p w:rsidR="00ED5FBF" w:rsidRDefault="00ED5FBF">
            <w:r>
              <w:t>Drugs and their uses</w:t>
            </w:r>
          </w:p>
          <w:p w:rsidR="00ED5FBF" w:rsidRDefault="00ED5FBF">
            <w:r>
              <w:t>Personal (</w:t>
            </w:r>
            <w:proofErr w:type="spellStart"/>
            <w:r>
              <w:t>esafety</w:t>
            </w:r>
            <w:proofErr w:type="spellEnd"/>
            <w:r>
              <w:t>)</w:t>
            </w:r>
          </w:p>
          <w:p w:rsidR="00ED5FBF" w:rsidRDefault="00ED5FBF">
            <w:r>
              <w:t>Education Life Bus visit</w:t>
            </w:r>
          </w:p>
          <w:p w:rsidR="00ED5FBF" w:rsidRDefault="00ED5FBF"/>
        </w:tc>
      </w:tr>
      <w:tr w:rsidR="005236C5" w:rsidTr="00C604F6">
        <w:trPr>
          <w:trHeight w:val="1849"/>
        </w:trPr>
        <w:tc>
          <w:tcPr>
            <w:tcW w:w="2469" w:type="dxa"/>
            <w:shd w:val="clear" w:color="auto" w:fill="C2D69B" w:themeFill="accent3" w:themeFillTint="99"/>
            <w:vAlign w:val="center"/>
          </w:tcPr>
          <w:p w:rsidR="005236C5" w:rsidRPr="00CC721E" w:rsidRDefault="005236C5" w:rsidP="003E56E2">
            <w:pPr>
              <w:jc w:val="center"/>
              <w:rPr>
                <w:b/>
              </w:rPr>
            </w:pPr>
            <w:r w:rsidRPr="00CC721E">
              <w:rPr>
                <w:b/>
              </w:rPr>
              <w:t>Individual liberty</w:t>
            </w:r>
          </w:p>
        </w:tc>
        <w:tc>
          <w:tcPr>
            <w:tcW w:w="4732" w:type="dxa"/>
            <w:shd w:val="clear" w:color="auto" w:fill="EAF1DD" w:themeFill="accent3" w:themeFillTint="33"/>
          </w:tcPr>
          <w:p w:rsidR="005236C5" w:rsidRDefault="00ED5FBF">
            <w:r>
              <w:t xml:space="preserve">Child initiated activities through the EYFS </w:t>
            </w:r>
          </w:p>
          <w:p w:rsidR="00ED5FBF" w:rsidRDefault="00ED5FBF"/>
          <w:p w:rsidR="00ED5FBF" w:rsidRDefault="00ED5FBF">
            <w:r>
              <w:t>PSHE:</w:t>
            </w:r>
          </w:p>
          <w:p w:rsidR="00ED5FBF" w:rsidRDefault="00ED5FBF">
            <w:r>
              <w:t>Self-awareness</w:t>
            </w:r>
          </w:p>
        </w:tc>
        <w:tc>
          <w:tcPr>
            <w:tcW w:w="4732" w:type="dxa"/>
            <w:shd w:val="clear" w:color="auto" w:fill="EAF1DD" w:themeFill="accent3" w:themeFillTint="33"/>
          </w:tcPr>
          <w:p w:rsidR="005236C5" w:rsidRDefault="00ED5FBF">
            <w:r>
              <w:t>PSHE:</w:t>
            </w:r>
          </w:p>
          <w:p w:rsidR="00ED5FBF" w:rsidRDefault="00ED5FBF">
            <w:r>
              <w:t>Bullying</w:t>
            </w:r>
          </w:p>
          <w:p w:rsidR="00ED5FBF" w:rsidRDefault="00ED5FBF">
            <w:r>
              <w:t>Helping and getting help</w:t>
            </w:r>
          </w:p>
          <w:p w:rsidR="00ED5FBF" w:rsidRDefault="00ED5FBF">
            <w:r>
              <w:t>Communicating and self-awareness</w:t>
            </w:r>
          </w:p>
          <w:p w:rsidR="00ED5FBF" w:rsidRDefault="00ED5FBF">
            <w:r>
              <w:t>Me and my feelings</w:t>
            </w:r>
          </w:p>
        </w:tc>
        <w:tc>
          <w:tcPr>
            <w:tcW w:w="4732" w:type="dxa"/>
            <w:shd w:val="clear" w:color="auto" w:fill="EAF1DD" w:themeFill="accent3" w:themeFillTint="33"/>
          </w:tcPr>
          <w:p w:rsidR="005236C5" w:rsidRDefault="00ED5FBF">
            <w:r>
              <w:t>PSHE:</w:t>
            </w:r>
          </w:p>
          <w:p w:rsidR="00ED5FBF" w:rsidRDefault="00ED5FBF">
            <w:r>
              <w:t>Similarities and differences</w:t>
            </w:r>
          </w:p>
          <w:p w:rsidR="00ED5FBF" w:rsidRDefault="00ED5FBF">
            <w:r>
              <w:t>Valuing difference</w:t>
            </w:r>
          </w:p>
        </w:tc>
        <w:tc>
          <w:tcPr>
            <w:tcW w:w="4732" w:type="dxa"/>
            <w:shd w:val="clear" w:color="auto" w:fill="EAF1DD" w:themeFill="accent3" w:themeFillTint="33"/>
          </w:tcPr>
          <w:p w:rsidR="005236C5" w:rsidRDefault="00ED5FBF">
            <w:r>
              <w:t>PSHE:</w:t>
            </w:r>
          </w:p>
          <w:p w:rsidR="00ED5FBF" w:rsidRDefault="00ED5FBF">
            <w:r>
              <w:t>Emotional wellbeing</w:t>
            </w:r>
          </w:p>
          <w:p w:rsidR="00ED5FBF" w:rsidRDefault="00ED5FBF">
            <w:r>
              <w:t>Managing risk and change</w:t>
            </w:r>
          </w:p>
          <w:p w:rsidR="00ED5FBF" w:rsidRDefault="00ED5FBF">
            <w:r>
              <w:t>RE:</w:t>
            </w:r>
          </w:p>
          <w:p w:rsidR="00ED5FBF" w:rsidRDefault="00ED5FBF">
            <w:r>
              <w:t>Who am I? My life, my spirit</w:t>
            </w:r>
          </w:p>
        </w:tc>
      </w:tr>
      <w:tr w:rsidR="005236C5" w:rsidTr="00C604F6">
        <w:trPr>
          <w:trHeight w:val="1849"/>
        </w:trPr>
        <w:tc>
          <w:tcPr>
            <w:tcW w:w="2469" w:type="dxa"/>
            <w:shd w:val="clear" w:color="auto" w:fill="B2A1C7" w:themeFill="accent4" w:themeFillTint="99"/>
            <w:vAlign w:val="center"/>
          </w:tcPr>
          <w:p w:rsidR="005236C5" w:rsidRPr="00CC721E" w:rsidRDefault="005236C5" w:rsidP="003E56E2">
            <w:pPr>
              <w:jc w:val="center"/>
              <w:rPr>
                <w:b/>
              </w:rPr>
            </w:pPr>
            <w:r w:rsidRPr="00CC721E">
              <w:rPr>
                <w:b/>
              </w:rPr>
              <w:t>Mutual resp</w:t>
            </w:r>
            <w:r>
              <w:rPr>
                <w:b/>
              </w:rPr>
              <w:t>ect</w:t>
            </w:r>
            <w:r w:rsidRPr="00CC721E">
              <w:rPr>
                <w:b/>
              </w:rPr>
              <w:t xml:space="preserve"> </w:t>
            </w:r>
          </w:p>
        </w:tc>
        <w:tc>
          <w:tcPr>
            <w:tcW w:w="4732" w:type="dxa"/>
            <w:shd w:val="clear" w:color="auto" w:fill="E5DFEC" w:themeFill="accent4" w:themeFillTint="33"/>
          </w:tcPr>
          <w:p w:rsidR="005236C5" w:rsidRDefault="00ED5FBF">
            <w:r>
              <w:t>PSHE:</w:t>
            </w:r>
          </w:p>
          <w:p w:rsidR="00ED5FBF" w:rsidRDefault="00ED5FBF">
            <w:r>
              <w:t>Communication and Participation</w:t>
            </w:r>
          </w:p>
          <w:p w:rsidR="00ED5FBF" w:rsidRDefault="00ED5FBF">
            <w:r>
              <w:t>Weekly show and tell</w:t>
            </w:r>
          </w:p>
          <w:p w:rsidR="00ED5FBF" w:rsidRDefault="00ED5FBF">
            <w:r>
              <w:t>RE:</w:t>
            </w:r>
          </w:p>
          <w:p w:rsidR="00ED5FBF" w:rsidRDefault="00ED5FBF">
            <w:r>
              <w:t>Special People</w:t>
            </w:r>
          </w:p>
          <w:p w:rsidR="00ED5FBF" w:rsidRDefault="00ED5FBF">
            <w:r>
              <w:t>People who help us topic base</w:t>
            </w:r>
          </w:p>
        </w:tc>
        <w:tc>
          <w:tcPr>
            <w:tcW w:w="4732" w:type="dxa"/>
            <w:shd w:val="clear" w:color="auto" w:fill="E5DFEC" w:themeFill="accent4" w:themeFillTint="33"/>
          </w:tcPr>
          <w:p w:rsidR="005236C5" w:rsidRDefault="00ED5FBF">
            <w:r>
              <w:t>PSHE:</w:t>
            </w:r>
            <w:r>
              <w:br/>
              <w:t>Communicating</w:t>
            </w:r>
          </w:p>
          <w:p w:rsidR="00ED5FBF" w:rsidRDefault="00ED5FBF">
            <w:r>
              <w:t>Weekly show and tell</w:t>
            </w:r>
          </w:p>
          <w:p w:rsidR="00ED5FBF" w:rsidRDefault="00ED5FBF">
            <w:r>
              <w:t>RE:</w:t>
            </w:r>
          </w:p>
          <w:p w:rsidR="00ED5FBF" w:rsidRDefault="00ED5FBF">
            <w:r>
              <w:t>Special people</w:t>
            </w:r>
          </w:p>
          <w:p w:rsidR="00ED5FBF" w:rsidRDefault="00ED5FBF">
            <w:r>
              <w:t>Special times</w:t>
            </w:r>
          </w:p>
        </w:tc>
        <w:tc>
          <w:tcPr>
            <w:tcW w:w="4732" w:type="dxa"/>
            <w:shd w:val="clear" w:color="auto" w:fill="E5DFEC" w:themeFill="accent4" w:themeFillTint="33"/>
          </w:tcPr>
          <w:p w:rsidR="005236C5" w:rsidRDefault="00ED5FBF">
            <w:r>
              <w:t>PSHE:</w:t>
            </w:r>
          </w:p>
          <w:p w:rsidR="00ED5FBF" w:rsidRDefault="00ED5FBF">
            <w:r>
              <w:t>Me and my community</w:t>
            </w:r>
          </w:p>
          <w:p w:rsidR="00ED5FBF" w:rsidRDefault="00ED5FBF">
            <w:r>
              <w:t xml:space="preserve">History: </w:t>
            </w:r>
          </w:p>
          <w:p w:rsidR="00ED5FBF" w:rsidRDefault="00ED5FBF">
            <w:r>
              <w:t xml:space="preserve">Early Islamic Civilisation, local area study </w:t>
            </w:r>
            <w:r>
              <w:t>&amp; the Romans are coming</w:t>
            </w:r>
          </w:p>
          <w:p w:rsidR="00ED5FBF" w:rsidRDefault="00ED5FBF">
            <w:r>
              <w:t xml:space="preserve">Geography: </w:t>
            </w:r>
          </w:p>
          <w:p w:rsidR="00ED5FBF" w:rsidRDefault="00ED5FBF">
            <w:r>
              <w:t xml:space="preserve">North and South America </w:t>
            </w:r>
          </w:p>
          <w:p w:rsidR="00ED5FBF" w:rsidRDefault="00ED5FBF">
            <w:r>
              <w:t>RE:</w:t>
            </w:r>
          </w:p>
          <w:p w:rsidR="00ED5FBF" w:rsidRDefault="00ED5FBF">
            <w:r>
              <w:t>How do believers care for others in the world?</w:t>
            </w:r>
          </w:p>
        </w:tc>
        <w:tc>
          <w:tcPr>
            <w:tcW w:w="4732" w:type="dxa"/>
            <w:shd w:val="clear" w:color="auto" w:fill="E5DFEC" w:themeFill="accent4" w:themeFillTint="33"/>
          </w:tcPr>
          <w:p w:rsidR="005236C5" w:rsidRDefault="00ED5FBF">
            <w:r>
              <w:t>PSHE:</w:t>
            </w:r>
          </w:p>
          <w:p w:rsidR="00ED5FBF" w:rsidRDefault="00ED5FBF">
            <w:r>
              <w:t>Dealing with bullying</w:t>
            </w:r>
          </w:p>
          <w:p w:rsidR="00ED5FBF" w:rsidRDefault="00ED5FBF" w:rsidP="00ED5FBF">
            <w:r>
              <w:t>RE:</w:t>
            </w:r>
          </w:p>
          <w:p w:rsidR="00ED5FBF" w:rsidRDefault="00ED5FBF" w:rsidP="00ED5FBF">
            <w:r>
              <w:t>Hinduism focus</w:t>
            </w:r>
          </w:p>
          <w:p w:rsidR="00ED5FBF" w:rsidRDefault="00ED5FBF" w:rsidP="00ED5FBF">
            <w:r>
              <w:t>Who am I? My life, my spirit</w:t>
            </w:r>
          </w:p>
        </w:tc>
      </w:tr>
      <w:tr w:rsidR="005236C5" w:rsidTr="00C604F6">
        <w:trPr>
          <w:trHeight w:val="2429"/>
        </w:trPr>
        <w:tc>
          <w:tcPr>
            <w:tcW w:w="2469" w:type="dxa"/>
            <w:shd w:val="clear" w:color="auto" w:fill="92CDDC" w:themeFill="accent5" w:themeFillTint="99"/>
            <w:vAlign w:val="center"/>
          </w:tcPr>
          <w:p w:rsidR="005236C5" w:rsidRPr="00CC721E" w:rsidRDefault="005236C5" w:rsidP="003E56E2">
            <w:pPr>
              <w:jc w:val="center"/>
              <w:rPr>
                <w:b/>
              </w:rPr>
            </w:pPr>
            <w:r>
              <w:rPr>
                <w:b/>
              </w:rPr>
              <w:t>T</w:t>
            </w:r>
            <w:r w:rsidRPr="00CC721E">
              <w:rPr>
                <w:b/>
              </w:rPr>
              <w:t>olerance of those with different faiths and beliefs</w:t>
            </w:r>
          </w:p>
        </w:tc>
        <w:tc>
          <w:tcPr>
            <w:tcW w:w="4732" w:type="dxa"/>
            <w:shd w:val="clear" w:color="auto" w:fill="DAEEF3" w:themeFill="accent5" w:themeFillTint="33"/>
          </w:tcPr>
          <w:p w:rsidR="005236C5" w:rsidRDefault="00ED5FBF">
            <w:r>
              <w:t>PSHE:</w:t>
            </w:r>
          </w:p>
          <w:p w:rsidR="00ED5FBF" w:rsidRDefault="00ED5FBF">
            <w:r>
              <w:t>Me and my community</w:t>
            </w:r>
          </w:p>
          <w:p w:rsidR="00ED5FBF" w:rsidRDefault="00ED5FBF">
            <w:r>
              <w:t>English:</w:t>
            </w:r>
          </w:p>
          <w:p w:rsidR="00ED5FBF" w:rsidRDefault="00ED5FBF">
            <w:r>
              <w:t>Stories from other cultures</w:t>
            </w:r>
          </w:p>
          <w:p w:rsidR="00ED5FBF" w:rsidRDefault="00ED5FBF">
            <w:r>
              <w:t>RE:</w:t>
            </w:r>
          </w:p>
          <w:p w:rsidR="00ED5FBF" w:rsidRDefault="00ED5FBF">
            <w:r>
              <w:t>Christian Festivals</w:t>
            </w:r>
          </w:p>
          <w:p w:rsidR="00ED5FBF" w:rsidRDefault="00ED5FBF">
            <w:r>
              <w:t>Special Places</w:t>
            </w:r>
          </w:p>
          <w:p w:rsidR="00ED5FBF" w:rsidRDefault="00ED5FBF">
            <w:r>
              <w:t>Geography:</w:t>
            </w:r>
          </w:p>
          <w:p w:rsidR="00ED5FBF" w:rsidRDefault="00ED5FBF">
            <w:r>
              <w:t>Cyclical learning of Britain, Europe and the Wider World through each term</w:t>
            </w:r>
          </w:p>
        </w:tc>
        <w:tc>
          <w:tcPr>
            <w:tcW w:w="4732" w:type="dxa"/>
            <w:shd w:val="clear" w:color="auto" w:fill="DAEEF3" w:themeFill="accent5" w:themeFillTint="33"/>
          </w:tcPr>
          <w:p w:rsidR="00ED5FBF" w:rsidRDefault="00ED5FBF">
            <w:r>
              <w:t>Art:</w:t>
            </w:r>
          </w:p>
          <w:p w:rsidR="005236C5" w:rsidRDefault="00ED5FBF">
            <w:r>
              <w:t>African art</w:t>
            </w:r>
          </w:p>
          <w:p w:rsidR="00ED5FBF" w:rsidRDefault="00ED5FBF">
            <w:r>
              <w:t>Australian art</w:t>
            </w:r>
          </w:p>
          <w:p w:rsidR="00ED5FBF" w:rsidRDefault="00ED5FBF">
            <w:r>
              <w:t>RE:</w:t>
            </w:r>
          </w:p>
          <w:p w:rsidR="00ED5FBF" w:rsidRDefault="00ED5FBF">
            <w:r>
              <w:t>What does it mean to belong?</w:t>
            </w:r>
          </w:p>
          <w:p w:rsidR="00ED5FBF" w:rsidRDefault="00ED5FBF">
            <w:r>
              <w:t>What special things help people to Worship?</w:t>
            </w:r>
          </w:p>
          <w:p w:rsidR="00ED5FBF" w:rsidRDefault="00ED5FBF">
            <w:r>
              <w:t>Special places</w:t>
            </w:r>
          </w:p>
          <w:p w:rsidR="00ED5FBF" w:rsidRDefault="00ED5FBF">
            <w:r>
              <w:t>Cyclical learning of Britain, Europe and the Wider World through each term</w:t>
            </w:r>
          </w:p>
        </w:tc>
        <w:tc>
          <w:tcPr>
            <w:tcW w:w="4732" w:type="dxa"/>
            <w:shd w:val="clear" w:color="auto" w:fill="DAEEF3" w:themeFill="accent5" w:themeFillTint="33"/>
          </w:tcPr>
          <w:p w:rsidR="005236C5" w:rsidRDefault="00ED5FBF">
            <w:r>
              <w:t>RE:</w:t>
            </w:r>
          </w:p>
          <w:p w:rsidR="00ED5FBF" w:rsidRDefault="00ED5FBF">
            <w:r>
              <w:t>Where, how and why do Muslims and Jews worship.  Stories of Mohammad and Moses</w:t>
            </w:r>
          </w:p>
          <w:p w:rsidR="00ED5FBF" w:rsidRDefault="00ED5FBF">
            <w:r>
              <w:t>How do believers care for others in the world?</w:t>
            </w:r>
          </w:p>
          <w:p w:rsidR="00ED5FBF" w:rsidRDefault="00ED5FBF">
            <w:r>
              <w:t>What makes some books sacred?</w:t>
            </w:r>
          </w:p>
          <w:p w:rsidR="00ED5FBF" w:rsidRDefault="00ED5FBF">
            <w:r>
              <w:t>Christianity and Islam - how faith is practiced</w:t>
            </w:r>
          </w:p>
          <w:p w:rsidR="00ED5FBF" w:rsidRDefault="00ED5FBF" w:rsidP="00ED5FBF">
            <w:r>
              <w:t xml:space="preserve">History: </w:t>
            </w:r>
          </w:p>
          <w:p w:rsidR="00ED5FBF" w:rsidRDefault="00ED5FBF" w:rsidP="00ED5FBF">
            <w:r>
              <w:t>Early Islamic Civilisation</w:t>
            </w:r>
            <w:r>
              <w:t xml:space="preserve"> &amp; the Romans are coming</w:t>
            </w:r>
          </w:p>
          <w:p w:rsidR="00ED5FBF" w:rsidRDefault="00ED5FBF" w:rsidP="00ED5FBF">
            <w:r>
              <w:t>Geography:</w:t>
            </w:r>
          </w:p>
          <w:p w:rsidR="00ED5FBF" w:rsidRDefault="00ED5FBF">
            <w:r>
              <w:t>North and South America</w:t>
            </w:r>
          </w:p>
        </w:tc>
        <w:tc>
          <w:tcPr>
            <w:tcW w:w="4732" w:type="dxa"/>
            <w:shd w:val="clear" w:color="auto" w:fill="DAEEF3" w:themeFill="accent5" w:themeFillTint="33"/>
          </w:tcPr>
          <w:p w:rsidR="00ED5FBF" w:rsidRDefault="00ED5FBF">
            <w:r>
              <w:t>PSHE:</w:t>
            </w:r>
          </w:p>
          <w:p w:rsidR="005236C5" w:rsidRDefault="00ED5FBF">
            <w:r>
              <w:t>Dealing with bullying</w:t>
            </w:r>
          </w:p>
          <w:p w:rsidR="00ED5FBF" w:rsidRDefault="00ED5FBF">
            <w:r>
              <w:t>RE:</w:t>
            </w:r>
          </w:p>
          <w:p w:rsidR="00ED5FBF" w:rsidRDefault="00ED5FBF">
            <w:r>
              <w:t>Hinduism focus</w:t>
            </w:r>
          </w:p>
          <w:p w:rsidR="00ED5FBF" w:rsidRDefault="00ED5FBF">
            <w:r>
              <w:t>History:</w:t>
            </w:r>
          </w:p>
          <w:p w:rsidR="00ED5FBF" w:rsidRDefault="00ED5FBF">
            <w:r>
              <w:t>Ancient Egypt</w:t>
            </w:r>
          </w:p>
          <w:p w:rsidR="00ED5FBF" w:rsidRDefault="00ED5FBF">
            <w:r>
              <w:t>Ancient Mayans</w:t>
            </w:r>
          </w:p>
        </w:tc>
      </w:tr>
    </w:tbl>
    <w:p w:rsidR="00EC3244" w:rsidRDefault="00EC3244"/>
    <w:sectPr w:rsidR="00EC3244" w:rsidSect="00EC3244">
      <w:pgSz w:w="23814" w:h="16839" w:orient="landscape" w:code="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51D" w:rsidRDefault="00D9451D" w:rsidP="00EC3244">
      <w:pPr>
        <w:spacing w:after="0" w:line="240" w:lineRule="auto"/>
      </w:pPr>
      <w:r>
        <w:separator/>
      </w:r>
    </w:p>
  </w:endnote>
  <w:endnote w:type="continuationSeparator" w:id="0">
    <w:p w:rsidR="00D9451D" w:rsidRDefault="00D9451D" w:rsidP="00EC3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2192"/>
      <w:gridCol w:w="18958"/>
    </w:tblGrid>
    <w:tr w:rsidR="00EC3244">
      <w:tc>
        <w:tcPr>
          <w:tcW w:w="918" w:type="dxa"/>
        </w:tcPr>
        <w:p w:rsidR="00EC3244" w:rsidRDefault="00EC3244">
          <w:pPr>
            <w:pStyle w:val="Footer"/>
            <w:jc w:val="right"/>
            <w:rPr>
              <w:b/>
              <w:bCs/>
              <w:color w:val="4F81BD" w:themeColor="accent1"/>
              <w:sz w:val="32"/>
              <w:szCs w:val="32"/>
              <w14:numForm w14:val="oldStyle"/>
            </w:rPr>
          </w:pPr>
          <w:r>
            <w:rPr>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14:shadow w14:blurRad="50800" w14:dist="38100" w14:dir="2700000" w14:sx="100000" w14:sy="100000" w14:kx="0" w14:ky="0" w14:algn="tl">
                <w14:srgbClr w14:val="000000">
                  <w14:alpha w14:val="60000"/>
                </w14:srgbClr>
              </w14:shadow>
              <w14:numForm w14:val="oldStyle"/>
            </w:rPr>
            <w:fldChar w:fldCharType="separate"/>
          </w:r>
          <w:r w:rsidR="00910F47" w:rsidRPr="00910F47">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1</w:t>
          </w:r>
          <w:r>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EC3244" w:rsidRDefault="00EC3244" w:rsidP="00EC3244">
          <w:pPr>
            <w:pStyle w:val="Header"/>
            <w:jc w:val="center"/>
            <w:rPr>
              <w:sz w:val="28"/>
            </w:rPr>
          </w:pPr>
          <w:r w:rsidRPr="00AE6C85">
            <w:rPr>
              <w:sz w:val="28"/>
            </w:rPr>
            <w:t>Woodchester Endowed C of E (Aided) Primary School</w:t>
          </w:r>
        </w:p>
        <w:p w:rsidR="00EC3244" w:rsidRDefault="00EC3244" w:rsidP="00EC3244">
          <w:pPr>
            <w:pStyle w:val="Header"/>
            <w:jc w:val="center"/>
            <w:rPr>
              <w:sz w:val="28"/>
            </w:rPr>
          </w:pPr>
        </w:p>
        <w:p w:rsidR="00EC3244" w:rsidRPr="00AE6C85" w:rsidRDefault="00EC3244" w:rsidP="00EC3244">
          <w:pPr>
            <w:pStyle w:val="Header"/>
            <w:jc w:val="center"/>
            <w:rPr>
              <w:sz w:val="28"/>
            </w:rPr>
          </w:pPr>
          <w:r w:rsidRPr="009C0E33">
            <w:rPr>
              <w:color w:val="FF0000"/>
            </w:rPr>
            <w:t xml:space="preserve">Learning   </w:t>
          </w:r>
          <w:r>
            <w:t xml:space="preserve">                            </w:t>
          </w:r>
          <w:r w:rsidRPr="009C0E33">
            <w:rPr>
              <w:color w:val="0070C0"/>
            </w:rPr>
            <w:t xml:space="preserve">Inspiration   </w:t>
          </w:r>
          <w:r>
            <w:t xml:space="preserve">                            </w:t>
          </w:r>
          <w:r w:rsidRPr="009C0E33">
            <w:rPr>
              <w:color w:val="FFC000"/>
            </w:rPr>
            <w:t xml:space="preserve">Faith      </w:t>
          </w:r>
          <w:r>
            <w:t xml:space="preserve">                         </w:t>
          </w:r>
          <w:r w:rsidRPr="009C0E33">
            <w:rPr>
              <w:color w:val="00B050"/>
            </w:rPr>
            <w:t xml:space="preserve"> Everyone</w:t>
          </w:r>
        </w:p>
        <w:p w:rsidR="00EC3244" w:rsidRDefault="00EC3244">
          <w:pPr>
            <w:pStyle w:val="Footer"/>
          </w:pPr>
        </w:p>
      </w:tc>
    </w:tr>
  </w:tbl>
  <w:p w:rsidR="00EC3244" w:rsidRDefault="00EC32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51D" w:rsidRDefault="00D9451D" w:rsidP="00EC3244">
      <w:pPr>
        <w:spacing w:after="0" w:line="240" w:lineRule="auto"/>
      </w:pPr>
      <w:r>
        <w:separator/>
      </w:r>
    </w:p>
  </w:footnote>
  <w:footnote w:type="continuationSeparator" w:id="0">
    <w:p w:rsidR="00D9451D" w:rsidRDefault="00D9451D" w:rsidP="00EC32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E13CE"/>
    <w:multiLevelType w:val="multilevel"/>
    <w:tmpl w:val="D6786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DD0D43"/>
    <w:multiLevelType w:val="hybridMultilevel"/>
    <w:tmpl w:val="FD3815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6E0493C"/>
    <w:multiLevelType w:val="hybridMultilevel"/>
    <w:tmpl w:val="871EEF42"/>
    <w:lvl w:ilvl="0" w:tplc="9112F78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97A022E"/>
    <w:multiLevelType w:val="hybridMultilevel"/>
    <w:tmpl w:val="5C64FA58"/>
    <w:lvl w:ilvl="0" w:tplc="9112F78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F9E2DD1"/>
    <w:multiLevelType w:val="multilevel"/>
    <w:tmpl w:val="CA42D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4F24E5"/>
    <w:multiLevelType w:val="multilevel"/>
    <w:tmpl w:val="1E1C8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03A7E6E"/>
    <w:multiLevelType w:val="hybridMultilevel"/>
    <w:tmpl w:val="34C49A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65F533EB"/>
    <w:multiLevelType w:val="multilevel"/>
    <w:tmpl w:val="171CE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01D5833"/>
    <w:multiLevelType w:val="hybridMultilevel"/>
    <w:tmpl w:val="661234FE"/>
    <w:lvl w:ilvl="0" w:tplc="7026DB0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4"/>
    <w:lvlOverride w:ilvl="0">
      <w:lvl w:ilvl="0">
        <w:numFmt w:val="bullet"/>
        <w:lvlText w:val=""/>
        <w:lvlJc w:val="left"/>
        <w:pPr>
          <w:tabs>
            <w:tab w:val="num" w:pos="360"/>
          </w:tabs>
          <w:ind w:left="360" w:hanging="360"/>
        </w:pPr>
        <w:rPr>
          <w:rFonts w:ascii="Wingdings" w:hAnsi="Wingdings" w:hint="default"/>
          <w:sz w:val="20"/>
        </w:rPr>
      </w:lvl>
    </w:lvlOverride>
  </w:num>
  <w:num w:numId="3">
    <w:abstractNumId w:val="8"/>
  </w:num>
  <w:num w:numId="4">
    <w:abstractNumId w:val="7"/>
    <w:lvlOverride w:ilvl="0">
      <w:lvl w:ilvl="0">
        <w:numFmt w:val="bullet"/>
        <w:lvlText w:val=""/>
        <w:lvlJc w:val="left"/>
        <w:pPr>
          <w:tabs>
            <w:tab w:val="num" w:pos="360"/>
          </w:tabs>
          <w:ind w:left="360" w:hanging="360"/>
        </w:pPr>
        <w:rPr>
          <w:rFonts w:ascii="Wingdings" w:hAnsi="Wingdings" w:hint="default"/>
          <w:sz w:val="20"/>
        </w:rPr>
      </w:lvl>
    </w:lvlOverride>
  </w:num>
  <w:num w:numId="5">
    <w:abstractNumId w:val="1"/>
  </w:num>
  <w:num w:numId="6">
    <w:abstractNumId w:val="5"/>
    <w:lvlOverride w:ilvl="0">
      <w:lvl w:ilvl="0">
        <w:numFmt w:val="bullet"/>
        <w:lvlText w:val=""/>
        <w:lvlJc w:val="left"/>
        <w:pPr>
          <w:tabs>
            <w:tab w:val="num" w:pos="360"/>
          </w:tabs>
          <w:ind w:left="360" w:hanging="360"/>
        </w:pPr>
        <w:rPr>
          <w:rFonts w:ascii="Wingdings" w:hAnsi="Wingdings" w:hint="default"/>
          <w:sz w:val="20"/>
        </w:rPr>
      </w:lvl>
    </w:lvlOverride>
  </w:num>
  <w:num w:numId="7">
    <w:abstractNumId w:val="3"/>
  </w:num>
  <w:num w:numId="8">
    <w:abstractNumId w:val="0"/>
    <w:lvlOverride w:ilvl="0">
      <w:lvl w:ilvl="0">
        <w:numFmt w:val="bullet"/>
        <w:lvlText w:val=""/>
        <w:lvlJc w:val="left"/>
        <w:pPr>
          <w:tabs>
            <w:tab w:val="num" w:pos="360"/>
          </w:tabs>
          <w:ind w:left="360" w:hanging="360"/>
        </w:pPr>
        <w:rPr>
          <w:rFonts w:ascii="Wingdings" w:hAnsi="Wingdings" w:hint="default"/>
          <w:sz w:val="20"/>
        </w:rPr>
      </w:lvl>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00A"/>
    <w:rsid w:val="0030200A"/>
    <w:rsid w:val="003E56E2"/>
    <w:rsid w:val="00406B0B"/>
    <w:rsid w:val="00446B7D"/>
    <w:rsid w:val="004F7F42"/>
    <w:rsid w:val="005236C5"/>
    <w:rsid w:val="005A02A2"/>
    <w:rsid w:val="006E756D"/>
    <w:rsid w:val="00845AEA"/>
    <w:rsid w:val="00910F47"/>
    <w:rsid w:val="00C604F6"/>
    <w:rsid w:val="00CC721E"/>
    <w:rsid w:val="00D80681"/>
    <w:rsid w:val="00D9451D"/>
    <w:rsid w:val="00EC3244"/>
    <w:rsid w:val="00ED5FBF"/>
    <w:rsid w:val="00F435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02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CC72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21E"/>
  </w:style>
  <w:style w:type="paragraph" w:styleId="Footer">
    <w:name w:val="footer"/>
    <w:basedOn w:val="Normal"/>
    <w:link w:val="FooterChar"/>
    <w:uiPriority w:val="99"/>
    <w:unhideWhenUsed/>
    <w:rsid w:val="00CC72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21E"/>
  </w:style>
  <w:style w:type="paragraph" w:styleId="ListParagraph">
    <w:name w:val="List Paragraph"/>
    <w:basedOn w:val="Normal"/>
    <w:uiPriority w:val="34"/>
    <w:qFormat/>
    <w:rsid w:val="006E756D"/>
    <w:pPr>
      <w:ind w:left="720"/>
      <w:contextualSpacing/>
    </w:pPr>
  </w:style>
  <w:style w:type="paragraph" w:styleId="BalloonText">
    <w:name w:val="Balloon Text"/>
    <w:basedOn w:val="Normal"/>
    <w:link w:val="BalloonTextChar"/>
    <w:uiPriority w:val="99"/>
    <w:semiHidden/>
    <w:unhideWhenUsed/>
    <w:rsid w:val="00EC32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32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02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CC72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21E"/>
  </w:style>
  <w:style w:type="paragraph" w:styleId="Footer">
    <w:name w:val="footer"/>
    <w:basedOn w:val="Normal"/>
    <w:link w:val="FooterChar"/>
    <w:uiPriority w:val="99"/>
    <w:unhideWhenUsed/>
    <w:rsid w:val="00CC72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21E"/>
  </w:style>
  <w:style w:type="paragraph" w:styleId="ListParagraph">
    <w:name w:val="List Paragraph"/>
    <w:basedOn w:val="Normal"/>
    <w:uiPriority w:val="34"/>
    <w:qFormat/>
    <w:rsid w:val="006E756D"/>
    <w:pPr>
      <w:ind w:left="720"/>
      <w:contextualSpacing/>
    </w:pPr>
  </w:style>
  <w:style w:type="paragraph" w:styleId="BalloonText">
    <w:name w:val="Balloon Text"/>
    <w:basedOn w:val="Normal"/>
    <w:link w:val="BalloonTextChar"/>
    <w:uiPriority w:val="99"/>
    <w:semiHidden/>
    <w:unhideWhenUsed/>
    <w:rsid w:val="00EC32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32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93272">
      <w:bodyDiv w:val="1"/>
      <w:marLeft w:val="0"/>
      <w:marRight w:val="0"/>
      <w:marTop w:val="0"/>
      <w:marBottom w:val="0"/>
      <w:divBdr>
        <w:top w:val="none" w:sz="0" w:space="0" w:color="auto"/>
        <w:left w:val="none" w:sz="0" w:space="0" w:color="auto"/>
        <w:bottom w:val="none" w:sz="0" w:space="0" w:color="auto"/>
        <w:right w:val="none" w:sz="0" w:space="0" w:color="auto"/>
      </w:divBdr>
    </w:div>
    <w:div w:id="911085024">
      <w:bodyDiv w:val="1"/>
      <w:marLeft w:val="0"/>
      <w:marRight w:val="0"/>
      <w:marTop w:val="0"/>
      <w:marBottom w:val="0"/>
      <w:divBdr>
        <w:top w:val="none" w:sz="0" w:space="0" w:color="auto"/>
        <w:left w:val="none" w:sz="0" w:space="0" w:color="auto"/>
        <w:bottom w:val="none" w:sz="0" w:space="0" w:color="auto"/>
        <w:right w:val="none" w:sz="0" w:space="0" w:color="auto"/>
      </w:divBdr>
    </w:div>
    <w:div w:id="1332832481">
      <w:bodyDiv w:val="1"/>
      <w:marLeft w:val="0"/>
      <w:marRight w:val="0"/>
      <w:marTop w:val="0"/>
      <w:marBottom w:val="0"/>
      <w:divBdr>
        <w:top w:val="none" w:sz="0" w:space="0" w:color="auto"/>
        <w:left w:val="none" w:sz="0" w:space="0" w:color="auto"/>
        <w:bottom w:val="none" w:sz="0" w:space="0" w:color="auto"/>
        <w:right w:val="none" w:sz="0" w:space="0" w:color="auto"/>
      </w:divBdr>
    </w:div>
    <w:div w:id="1420832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1253</Words>
  <Characters>7144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2015-11-03T13:44:00Z</cp:lastPrinted>
  <dcterms:created xsi:type="dcterms:W3CDTF">2015-11-05T16:07:00Z</dcterms:created>
  <dcterms:modified xsi:type="dcterms:W3CDTF">2015-11-05T16:07:00Z</dcterms:modified>
</cp:coreProperties>
</file>